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94D53E" w14:textId="5D74C8A4" w:rsidR="001E6C3D" w:rsidRPr="00D90602" w:rsidRDefault="001E6C3D" w:rsidP="00D90602">
      <w:pPr>
        <w:spacing w:after="0" w:line="240" w:lineRule="auto"/>
        <w:ind w:right="-1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0" w:name="_GoBack"/>
      <w:bookmarkEnd w:id="0"/>
      <w:r w:rsidRPr="00D90602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Проект</w:t>
      </w:r>
    </w:p>
    <w:p w14:paraId="656FA26F" w14:textId="13B643EE" w:rsidR="001E6C3D" w:rsidRPr="00D90602" w:rsidRDefault="001E6C3D" w:rsidP="00D90602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258C220" w14:textId="77777777" w:rsidR="0091071D" w:rsidRPr="00D90602" w:rsidRDefault="0091071D" w:rsidP="00D90602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366DDAA" w14:textId="77777777" w:rsidR="00D7359B" w:rsidRPr="00D90602" w:rsidRDefault="00261FD6" w:rsidP="00D90602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Закон Кыргызской Республики </w:t>
      </w:r>
    </w:p>
    <w:p w14:paraId="2EBC8F04" w14:textId="14BBFEA8" w:rsidR="001E6C3D" w:rsidRPr="00D90602" w:rsidRDefault="007318C8" w:rsidP="00D90602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 внесении изменений в некоторые законодательные акты Кыргызской Республики в сфере </w:t>
      </w:r>
      <w:r w:rsidR="005572C5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налогообложения</w:t>
      </w:r>
    </w:p>
    <w:p w14:paraId="72AFCEC1" w14:textId="77777777" w:rsidR="000C5059" w:rsidRPr="00D90602" w:rsidRDefault="000C5059" w:rsidP="00D90602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4C21BA29" w14:textId="069A5C26" w:rsidR="004D4D35" w:rsidRPr="00D90602" w:rsidRDefault="004D4D35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Статья </w:t>
      </w:r>
      <w:r w:rsidR="00EE6974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1</w:t>
      </w:r>
      <w:r w:rsidRPr="00D90602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. </w:t>
      </w:r>
    </w:p>
    <w:p w14:paraId="37728C1C" w14:textId="3A1DBE43" w:rsidR="005506BC" w:rsidRPr="00D90602" w:rsidRDefault="005506BC" w:rsidP="00D9060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Внести в Налоговый кодекс Кыргызской Республики </w:t>
      </w:r>
      <w:r w:rsidR="007318C8"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(газета «Эркин-Тоо» от 19 января 2022 г. №4-9 (3339-3344)) 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следующие изменения:</w:t>
      </w:r>
    </w:p>
    <w:p w14:paraId="2218F220" w14:textId="54F04EC2" w:rsidR="004F257B" w:rsidRPr="00D90602" w:rsidRDefault="004F257B" w:rsidP="00D9060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1. В статье 1:</w:t>
      </w:r>
    </w:p>
    <w:p w14:paraId="69A6D992" w14:textId="785B8FBA" w:rsidR="00AE1B9B" w:rsidRPr="00D90602" w:rsidRDefault="004F257B" w:rsidP="00D9060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1)</w:t>
      </w:r>
      <w:r w:rsidR="00AE1B9B"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в пункте 6 части 1 слово «сотрудников» заменить словами «должностных лиц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;</w:t>
      </w:r>
      <w:r w:rsidR="00AE1B9B" w:rsidRPr="00D90602">
        <w:rPr>
          <w:rFonts w:ascii="Times New Roman" w:hAnsi="Times New Roman" w:cs="Times New Roman"/>
          <w:iCs/>
          <w:sz w:val="24"/>
          <w:szCs w:val="24"/>
          <w:lang w:val="ru-RU"/>
        </w:rPr>
        <w:t>»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;</w:t>
      </w:r>
    </w:p>
    <w:p w14:paraId="53E2C906" w14:textId="48D6FA98" w:rsidR="00AE1B9B" w:rsidRPr="00D90602" w:rsidRDefault="004F257B" w:rsidP="00D9060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2) в части 4 после слов «</w:t>
      </w:r>
      <w:r w:rsidRPr="00D90602">
        <w:rPr>
          <w:rFonts w:ascii="Times New Roman" w:hAnsi="Times New Roman" w:cs="Times New Roman"/>
          <w:sz w:val="24"/>
          <w:szCs w:val="24"/>
        </w:rPr>
        <w:t>налог на добавленную стоимость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 дополнить словами «</w:t>
      </w:r>
      <w:r w:rsidRPr="00D90602">
        <w:rPr>
          <w:rFonts w:ascii="Times New Roman" w:hAnsi="Times New Roman" w:cs="Times New Roman"/>
          <w:sz w:val="24"/>
          <w:szCs w:val="24"/>
        </w:rPr>
        <w:t>(далее – НДС),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14:paraId="0B29FC00" w14:textId="09153BF7" w:rsidR="004F257B" w:rsidRPr="00D90602" w:rsidRDefault="004F257B" w:rsidP="00D9060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2. в пункте 9 части 3 статьи 2 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«сотрудников» заменить словами «должностных лиц;»</w:t>
      </w:r>
    </w:p>
    <w:p w14:paraId="4075CEFC" w14:textId="0433C272" w:rsidR="005506BC" w:rsidRPr="00D90602" w:rsidRDefault="00F17324" w:rsidP="00D90602">
      <w:pPr>
        <w:tabs>
          <w:tab w:val="left" w:pos="993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D7359B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18C8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части 2 статьи 4:</w:t>
      </w:r>
    </w:p>
    <w:p w14:paraId="5A955775" w14:textId="0C2C53DB" w:rsidR="00964365" w:rsidRPr="008273C9" w:rsidRDefault="00964365" w:rsidP="00D90602">
      <w:pPr>
        <w:tabs>
          <w:tab w:val="left" w:pos="993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в пункте 4 слова «</w:t>
      </w:r>
      <w:r w:rsidR="008273C9" w:rsidRPr="008273C9">
        <w:rPr>
          <w:rFonts w:ascii="Times New Roman" w:hAnsi="Times New Roman" w:cs="Times New Roman"/>
          <w:sz w:val="24"/>
          <w:szCs w:val="24"/>
        </w:rPr>
        <w:t>и (или</w:t>
      </w:r>
      <w:r w:rsidR="008273C9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8273C9">
        <w:rPr>
          <w:rFonts w:ascii="Times New Roman" w:hAnsi="Times New Roman" w:cs="Times New Roman"/>
          <w:sz w:val="24"/>
          <w:szCs w:val="24"/>
        </w:rPr>
        <w:t>»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3C9">
        <w:rPr>
          <w:rFonts w:ascii="Times New Roman" w:hAnsi="Times New Roman" w:cs="Times New Roman"/>
          <w:sz w:val="24"/>
          <w:szCs w:val="24"/>
          <w:lang w:val="ru-RU"/>
        </w:rPr>
        <w:t>заменить словами</w:t>
      </w:r>
      <w:r w:rsidRPr="00D906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73C9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8273C9">
        <w:rPr>
          <w:rFonts w:ascii="Times New Roman" w:hAnsi="Times New Roman" w:cs="Times New Roman"/>
          <w:sz w:val="24"/>
          <w:szCs w:val="24"/>
        </w:rPr>
        <w:t>и/или</w:t>
      </w:r>
      <w:r w:rsidRPr="008273C9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14:paraId="029277F6" w14:textId="1CF4D278" w:rsidR="005506BC" w:rsidRPr="00D90602" w:rsidRDefault="00964365" w:rsidP="00D9060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) подпункт в) пункта 6 изложить в следующей редакции:</w:t>
      </w:r>
    </w:p>
    <w:p w14:paraId="4810C6BF" w14:textId="77777777" w:rsidR="005506BC" w:rsidRPr="00D90602" w:rsidRDefault="005506BC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«в) товаров для ремонта, включая гарантийный ремонт;»;</w:t>
      </w:r>
    </w:p>
    <w:p w14:paraId="46A577F0" w14:textId="5F9DE7D5" w:rsidR="005506BC" w:rsidRPr="00D90602" w:rsidRDefault="00964365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) пункт 7 исключить;</w:t>
      </w:r>
    </w:p>
    <w:p w14:paraId="744561B1" w14:textId="4EA3D212" w:rsidR="007318C8" w:rsidRPr="00D90602" w:rsidRDefault="00964365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7318C8" w:rsidRPr="00D90602">
        <w:rPr>
          <w:rFonts w:ascii="Times New Roman" w:hAnsi="Times New Roman" w:cs="Times New Roman"/>
          <w:sz w:val="24"/>
          <w:szCs w:val="24"/>
          <w:lang w:val="ru-RU"/>
        </w:rPr>
        <w:t>абзац четвертый пункта 17 изложить в следующей редакции:</w:t>
      </w:r>
    </w:p>
    <w:p w14:paraId="5C76745C" w14:textId="77777777" w:rsidR="00964365" w:rsidRPr="00D90602" w:rsidRDefault="007318C8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964365" w:rsidRPr="00D90602">
        <w:rPr>
          <w:rFonts w:ascii="Times New Roman" w:hAnsi="Times New Roman" w:cs="Times New Roman"/>
          <w:sz w:val="24"/>
          <w:szCs w:val="24"/>
          <w:lang w:val="ru-RU"/>
        </w:rPr>
        <w:t>Перечень товаров, подлежащих маркировке в целях налогообложения, срок введения, порядок маркировки товаров утверждаются Кабинетом Министров.</w:t>
      </w:r>
    </w:p>
    <w:p w14:paraId="2DD06AE9" w14:textId="475AD9C5" w:rsidR="007318C8" w:rsidRPr="00D90602" w:rsidRDefault="00964365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Формат и состав информации, которая должна содержаться в средствах идентификации, и правила маркировки товаров утверждаются уполномоченным налоговым органом.</w:t>
      </w:r>
      <w:r w:rsidR="007318C8"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54F707E8" w14:textId="33B0431C" w:rsidR="005506BC" w:rsidRPr="00D90602" w:rsidRDefault="00964365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7318C8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пункт 25 изложить в следующей редакции:</w:t>
      </w:r>
    </w:p>
    <w:p w14:paraId="23F72154" w14:textId="0F909D25" w:rsidR="005506BC" w:rsidRPr="00D90602" w:rsidRDefault="005506BC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«25) </w:t>
      </w:r>
      <w:r w:rsidR="00964365" w:rsidRPr="00D90602">
        <w:rPr>
          <w:rFonts w:ascii="Times New Roman" w:hAnsi="Times New Roman" w:cs="Times New Roman"/>
          <w:sz w:val="24"/>
          <w:szCs w:val="24"/>
          <w:lang w:val="ru-RU"/>
        </w:rPr>
        <w:t>недоимка - сумма налога или страховых взносов, не уплаченная в срок, установленный налоговым законодательством Кыргызской Республики и законодательством о государственном социальном страховании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;»;</w:t>
      </w:r>
    </w:p>
    <w:p w14:paraId="5AC66962" w14:textId="4C299AD6" w:rsidR="005506BC" w:rsidRPr="00D90602" w:rsidRDefault="00964365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) пункт 34 изложить в следующей редакции:</w:t>
      </w:r>
    </w:p>
    <w:p w14:paraId="08C5B497" w14:textId="12333CBA" w:rsidR="005506BC" w:rsidRPr="00D90602" w:rsidRDefault="005506BC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«34)</w:t>
      </w:r>
      <w:r w:rsidR="005E063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64365" w:rsidRPr="00D90602">
        <w:rPr>
          <w:rFonts w:ascii="Times New Roman" w:hAnsi="Times New Roman" w:cs="Times New Roman"/>
          <w:sz w:val="24"/>
          <w:szCs w:val="24"/>
          <w:lang w:val="ru-RU"/>
        </w:rPr>
        <w:t>расчеты с населением – расчеты с физическим лицом, не являющимся индивидуальным предпринимателем, за приобретенные им товары, работы и услуги для личного и/или семейного потребления</w:t>
      </w:r>
      <w:r w:rsidR="005E063A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52AD70BA" w14:textId="676CB6ED" w:rsidR="006228EF" w:rsidRPr="00D90602" w:rsidRDefault="006228E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7) в пункте 36 слова «налоговой службой» заменить словами «органом налоговой службы»</w:t>
      </w:r>
    </w:p>
    <w:p w14:paraId="50B27D6F" w14:textId="5726773E" w:rsidR="006228EF" w:rsidRPr="00D90602" w:rsidRDefault="006228E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8) в пункте 37 слова «</w:t>
      </w:r>
      <w:r w:rsidRPr="00D90602">
        <w:rPr>
          <w:rFonts w:ascii="Times New Roman" w:hAnsi="Times New Roman" w:cs="Times New Roman"/>
          <w:sz w:val="24"/>
          <w:szCs w:val="24"/>
        </w:rPr>
        <w:t>постоянное учреждение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 исключить.</w:t>
      </w:r>
    </w:p>
    <w:p w14:paraId="110C2C36" w14:textId="17C4FB90" w:rsidR="005506BC" w:rsidRPr="00D90602" w:rsidRDefault="00F17324" w:rsidP="00D90602">
      <w:pPr>
        <w:pStyle w:val="a8"/>
        <w:tabs>
          <w:tab w:val="left" w:pos="851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D7359B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E063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359B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части 3 статьи 17 слова «и/или судебные органы» заменить словами «</w:t>
      </w:r>
      <w:r w:rsidR="006228EF" w:rsidRPr="00D90602">
        <w:rPr>
          <w:rFonts w:ascii="Times New Roman" w:hAnsi="Times New Roman" w:cs="Times New Roman"/>
          <w:sz w:val="24"/>
          <w:szCs w:val="24"/>
          <w:lang w:val="ru-RU"/>
        </w:rPr>
        <w:t>и таможенные органы, судебные и внесудебные органы по рассмотрению налоговых споров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»; </w:t>
      </w:r>
    </w:p>
    <w:p w14:paraId="41C9A48A" w14:textId="0017D837" w:rsidR="006228EF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D7359B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28EF" w:rsidRPr="00D90602">
        <w:rPr>
          <w:rFonts w:ascii="Times New Roman" w:hAnsi="Times New Roman" w:cs="Times New Roman"/>
          <w:sz w:val="24"/>
          <w:szCs w:val="24"/>
          <w:lang w:val="ru-RU"/>
        </w:rPr>
        <w:t>В статье 20:</w:t>
      </w:r>
    </w:p>
    <w:p w14:paraId="72A3DCEF" w14:textId="7ED1B506" w:rsidR="006228EF" w:rsidRPr="00D90602" w:rsidRDefault="006228E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Часть 1 изложить в следующей редакции:</w:t>
      </w:r>
    </w:p>
    <w:p w14:paraId="3D59FD87" w14:textId="01ABF1B2" w:rsidR="006228EF" w:rsidRPr="00D90602" w:rsidRDefault="00766CAE" w:rsidP="00D90602">
      <w:pPr>
        <w:spacing w:after="0" w:line="240" w:lineRule="auto"/>
        <w:ind w:firstLine="6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1) </w:t>
      </w:r>
      <w:r w:rsidR="006228EF"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6228EF" w:rsidRPr="00D90602">
        <w:rPr>
          <w:rFonts w:ascii="Times New Roman" w:hAnsi="Times New Roman" w:cs="Times New Roman"/>
          <w:bCs/>
          <w:sz w:val="24"/>
          <w:szCs w:val="24"/>
        </w:rPr>
        <w:t>1. Уполномоченный государственный орган обязан предоставлять в течение 30 календарных дней письменные разъяснения по запросам по применению норм налогового законодательства Кыргызской Республики, необходимых для регулирования налоговых правоотношений.</w:t>
      </w:r>
    </w:p>
    <w:p w14:paraId="405FEB13" w14:textId="63520BC8" w:rsidR="006228EF" w:rsidRPr="00D90602" w:rsidRDefault="005345EC" w:rsidP="00D90602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345EC">
        <w:rPr>
          <w:rFonts w:ascii="Times New Roman" w:eastAsia="Times New Roman" w:hAnsi="Times New Roman" w:cs="Times New Roman"/>
          <w:sz w:val="24"/>
          <w:szCs w:val="24"/>
        </w:rPr>
        <w:t xml:space="preserve">В случаях если для рассмотрения запроса необходимо проведение специальной проверки (экспертизы), истребование дополнительных материалов либо принятие мер, направленных на определение налогооблагаемой базы, срок рассмотрения запроса </w:t>
      </w:r>
      <w:r w:rsidRPr="005345EC">
        <w:rPr>
          <w:rFonts w:ascii="Times New Roman" w:eastAsia="Times New Roman" w:hAnsi="Times New Roman" w:cs="Times New Roman"/>
          <w:sz w:val="24"/>
          <w:szCs w:val="24"/>
        </w:rPr>
        <w:lastRenderedPageBreak/>
        <w:t>может быть продлен, но не более чем на 30 календарных дней. Решение об этом принимается руководителем или заместителем руководителя уполномоченного государственного органа и сообщается заявителю.</w:t>
      </w:r>
      <w:r w:rsidR="006228EF" w:rsidRPr="00D90602">
        <w:rPr>
          <w:rFonts w:ascii="Times New Roman" w:eastAsia="Times New Roman" w:hAnsi="Times New Roman" w:cs="Times New Roman"/>
          <w:sz w:val="24"/>
          <w:szCs w:val="24"/>
          <w:lang w:val="ru-RU"/>
        </w:rPr>
        <w:t>»;</w:t>
      </w:r>
    </w:p>
    <w:p w14:paraId="4F3A18E9" w14:textId="4D56D808" w:rsidR="005506BC" w:rsidRPr="00D90602" w:rsidRDefault="00766CAE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в части 2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02DA7C90" w14:textId="5CA1F004" w:rsidR="005506BC" w:rsidRPr="00D90602" w:rsidRDefault="00766CAE" w:rsidP="00D90602">
      <w:pPr>
        <w:pStyle w:val="a8"/>
        <w:spacing w:after="0" w:line="240" w:lineRule="auto"/>
        <w:ind w:left="360" w:firstLine="34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) слова «могут быть приняты» заменить словом «рассматриваются»;</w:t>
      </w:r>
    </w:p>
    <w:p w14:paraId="12E95298" w14:textId="205223E5" w:rsidR="005506BC" w:rsidRPr="00D90602" w:rsidRDefault="00766CAE" w:rsidP="00D90602">
      <w:pPr>
        <w:pStyle w:val="a8"/>
        <w:spacing w:after="0" w:line="240" w:lineRule="auto"/>
        <w:ind w:left="360" w:firstLine="34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б</w:t>
      </w:r>
      <w:r w:rsidR="00AA33C2">
        <w:rPr>
          <w:rFonts w:ascii="Times New Roman" w:hAnsi="Times New Roman" w:cs="Times New Roman"/>
          <w:sz w:val="24"/>
          <w:szCs w:val="24"/>
          <w:lang w:val="ru-RU"/>
        </w:rPr>
        <w:t>) после слов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r w:rsidR="008A643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качестве» дополнить словом «письменного»;</w:t>
      </w:r>
    </w:p>
    <w:p w14:paraId="2D22B6CB" w14:textId="427D45C4" w:rsidR="00766CAE" w:rsidRPr="00D90602" w:rsidRDefault="00766CAE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3) в части 3 после слов «налогового обязательства» дополнить словами </w:t>
      </w:r>
      <w:r w:rsidR="008273C9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в сроки, предусмотренные в части 1 настоящей статьи.».</w:t>
      </w:r>
    </w:p>
    <w:p w14:paraId="29A955E0" w14:textId="58A89CE4" w:rsidR="00766CAE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766CAE" w:rsidRPr="00D90602">
        <w:rPr>
          <w:rFonts w:ascii="Times New Roman" w:hAnsi="Times New Roman" w:cs="Times New Roman"/>
          <w:sz w:val="24"/>
          <w:szCs w:val="24"/>
          <w:lang w:val="ru-RU"/>
        </w:rPr>
        <w:t>. В пункте 6 части 3 статьи 28 слова «части 3 настоящей статьи,» заменить словами «настоящей части,»</w:t>
      </w:r>
    </w:p>
    <w:p w14:paraId="1C124021" w14:textId="7DD1CC01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FF33DF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D7359B" w:rsidRPr="00D9060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татью 31 изложить в следующей редакции:</w:t>
      </w:r>
    </w:p>
    <w:p w14:paraId="79D3F745" w14:textId="77777777" w:rsidR="008A643C" w:rsidRPr="00D90602" w:rsidRDefault="005506BC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8A643C" w:rsidRPr="00D90602">
        <w:rPr>
          <w:rFonts w:ascii="Times New Roman" w:hAnsi="Times New Roman" w:cs="Times New Roman"/>
          <w:sz w:val="24"/>
          <w:szCs w:val="24"/>
          <w:lang w:val="ru-RU"/>
        </w:rPr>
        <w:t>Статья 31. Выполнение работы или оказание услуги</w:t>
      </w:r>
    </w:p>
    <w:p w14:paraId="0332F13B" w14:textId="6F02895A" w:rsidR="005506BC" w:rsidRPr="00D90602" w:rsidRDefault="00363A0B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Выполнением работ или оказанием услуг признается выполнение работы или оказание услуги на возмездной основе, не являющиеся реализацией товаров</w:t>
      </w:r>
      <w:r w:rsidR="008A643C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1C8DB7A5" w14:textId="5F2B45D9" w:rsidR="00F27985" w:rsidRPr="00D90602" w:rsidRDefault="00F17324" w:rsidP="00D90602">
      <w:pPr>
        <w:pStyle w:val="a8"/>
        <w:tabs>
          <w:tab w:val="left" w:pos="1134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D7359B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8A643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27985" w:rsidRPr="00D90602">
        <w:rPr>
          <w:rFonts w:ascii="Times New Roman" w:hAnsi="Times New Roman" w:cs="Times New Roman"/>
          <w:sz w:val="24"/>
          <w:szCs w:val="24"/>
          <w:lang w:val="ru-RU"/>
        </w:rPr>
        <w:t>В с</w:t>
      </w:r>
      <w:r w:rsidR="00805287" w:rsidRPr="00D90602">
        <w:rPr>
          <w:rFonts w:ascii="Times New Roman" w:hAnsi="Times New Roman" w:cs="Times New Roman"/>
          <w:sz w:val="24"/>
          <w:szCs w:val="24"/>
          <w:lang w:val="ru-RU"/>
        </w:rPr>
        <w:t>тать</w:t>
      </w:r>
      <w:r w:rsidR="00F27985" w:rsidRPr="00D90602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05287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32</w:t>
      </w:r>
      <w:r w:rsidR="00F27985" w:rsidRPr="00D9060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37F4EE1B" w14:textId="77777777" w:rsidR="00F27985" w:rsidRPr="00D90602" w:rsidRDefault="00F27985" w:rsidP="00D90602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в части 1:</w:t>
      </w:r>
    </w:p>
    <w:p w14:paraId="530BA543" w14:textId="607067E3" w:rsidR="00F27985" w:rsidRPr="00D90602" w:rsidRDefault="00F27985" w:rsidP="00D90602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а) слова «автоматическим способом, по предоставлению» исключить;</w:t>
      </w:r>
    </w:p>
    <w:p w14:paraId="18C297A3" w14:textId="77777777" w:rsidR="008273C9" w:rsidRDefault="008273C9" w:rsidP="00D90602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б) </w:t>
      </w:r>
      <w:r w:rsidR="00F27985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пункт 2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изложить в следующей редакции: </w:t>
      </w:r>
    </w:p>
    <w:p w14:paraId="2A8DD4D5" w14:textId="30C1E031" w:rsidR="00F27985" w:rsidRPr="00D90602" w:rsidRDefault="008273C9" w:rsidP="00D90602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8273C9">
        <w:rPr>
          <w:rFonts w:ascii="Times New Roman" w:hAnsi="Times New Roman" w:cs="Times New Roman"/>
          <w:sz w:val="24"/>
          <w:szCs w:val="24"/>
          <w:lang w:val="ru-RU"/>
        </w:rPr>
        <w:t>2) предоставление удаленного доступа, в том числе через сеть Интернет, к интернет-ресурсам и к ресурсам в других информационно-коммуникационных сетях, включая предоставление через сеть Интернет прав на использование электронных книг (изданий) и других электронных публикаций, информационных, образовательных материалов, графических изображений, музыкальных произведений с текстом или без него, аудиовизуальных произведений, в том числе путем предоставления удаленного доступа к ним для просмотра или прослушивания через сеть Интернет, а также обновление и расширение функциональных возможностей таких интернет-ресурсов;</w:t>
      </w:r>
      <w:r w:rsidR="00F27985"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022B5BA4" w14:textId="1782F96D" w:rsidR="00F27985" w:rsidRPr="00D90602" w:rsidRDefault="00F27985" w:rsidP="00D90602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в) в пункте 3 после слова «Интернет» дополнить словами «, включая оказание услуг по размещению предложений о приобретении (реализации) товаров (работ, услуг), имущественных прав в сети Интернет»;</w:t>
      </w:r>
    </w:p>
    <w:p w14:paraId="38E5CFA2" w14:textId="6509E09B" w:rsidR="00F27985" w:rsidRPr="00D90602" w:rsidRDefault="00F27985" w:rsidP="00D90602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г) пункт 9 части 1 </w:t>
      </w:r>
      <w:r w:rsidR="000D54EC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ризнать утратившим силу;</w:t>
      </w:r>
    </w:p>
    <w:p w14:paraId="593A6653" w14:textId="28F3F681" w:rsidR="00F27985" w:rsidRPr="00D90602" w:rsidRDefault="00F27985" w:rsidP="00D90602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д) пункт 10 части 1 </w:t>
      </w:r>
      <w:r w:rsidR="000D54EC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ризнать утратившим силу;</w:t>
      </w:r>
    </w:p>
    <w:p w14:paraId="2EB65569" w14:textId="41A7142F" w:rsidR="00F27985" w:rsidRPr="00D90602" w:rsidRDefault="00BD00F9" w:rsidP="00D90602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в части 2:</w:t>
      </w:r>
    </w:p>
    <w:p w14:paraId="6904C9A4" w14:textId="501553F8" w:rsidR="00F27985" w:rsidRPr="00D90602" w:rsidRDefault="00BD00F9" w:rsidP="00D90602">
      <w:pPr>
        <w:pStyle w:val="a8"/>
        <w:tabs>
          <w:tab w:val="left" w:pos="1134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а) пункт 1 признать утратившим силу</w:t>
      </w:r>
      <w:r w:rsidR="000D54EC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16792AB" w14:textId="663CFFFD" w:rsidR="00F27985" w:rsidRPr="00D90602" w:rsidRDefault="00BD00F9" w:rsidP="00D90602">
      <w:pPr>
        <w:pStyle w:val="a8"/>
        <w:tabs>
          <w:tab w:val="left" w:pos="1134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б) в пункте 3 слова «электронной почте» заменить словами «электронными средствам связи»;</w:t>
      </w:r>
    </w:p>
    <w:p w14:paraId="1B035936" w14:textId="228E7FCF" w:rsidR="005506BC" w:rsidRPr="00D90602" w:rsidRDefault="00F17324" w:rsidP="00D90602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7359B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359B" w:rsidRPr="00D90602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асть 4 статьи 46 дополнить пунктом 7 следующего содержания:</w:t>
      </w:r>
    </w:p>
    <w:p w14:paraId="6A823FC9" w14:textId="5F88023F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«7) </w:t>
      </w:r>
      <w:r w:rsidR="007318C8" w:rsidRPr="00D90602">
        <w:rPr>
          <w:rFonts w:ascii="Times New Roman" w:hAnsi="Times New Roman" w:cs="Times New Roman"/>
          <w:sz w:val="24"/>
          <w:szCs w:val="24"/>
          <w:lang w:val="ru-RU"/>
        </w:rPr>
        <w:t>налог на деятельность в зонах торговли с особым режимом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.»</w:t>
      </w:r>
      <w:r w:rsidR="00A970C2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1D5F3B0" w14:textId="57A475A7" w:rsidR="005506BC" w:rsidRPr="00D90602" w:rsidRDefault="00BD00F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D7359B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805287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359B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части 1 статьи 51: </w:t>
      </w:r>
    </w:p>
    <w:p w14:paraId="27F26F78" w14:textId="25118998" w:rsidR="005506BC" w:rsidRPr="00D90602" w:rsidRDefault="00D7359B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) пункт 9 изложить в следующей редакции:</w:t>
      </w:r>
    </w:p>
    <w:p w14:paraId="1AAB21D7" w14:textId="1A4DADEA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A970C2" w:rsidRPr="00D90602">
        <w:rPr>
          <w:rFonts w:ascii="Times New Roman" w:hAnsi="Times New Roman" w:cs="Times New Roman"/>
          <w:sz w:val="24"/>
          <w:szCs w:val="24"/>
          <w:lang w:val="ru-RU"/>
        </w:rPr>
        <w:t>9) в течение не менее 6 лет обеспечивать сохранность документов, подтверждающих исчисление, учет и исполнение налогового обязательства;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323E0761" w14:textId="6C9AC0C4" w:rsidR="005506BC" w:rsidRPr="00D90602" w:rsidRDefault="00D7359B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) пункт 12 изложить в следующей редакции:</w:t>
      </w:r>
    </w:p>
    <w:p w14:paraId="10ADD8A7" w14:textId="0CF38B05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A970C2" w:rsidRPr="00D90602">
        <w:rPr>
          <w:rFonts w:ascii="Times New Roman" w:hAnsi="Times New Roman" w:cs="Times New Roman"/>
          <w:sz w:val="24"/>
          <w:szCs w:val="24"/>
          <w:lang w:val="ru-RU"/>
        </w:rPr>
        <w:t>12) исполнять требования, установленные законодательством Кыргызской Республики в отношении подакцизных товаров, товаров, ввозимых в Кыргызскую Республику из государств – членов ЕАЭС, а также товаров, перемещаемых по территории Кыргызской Республики;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A970C2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62901F3" w14:textId="0B123239" w:rsidR="00DD483A" w:rsidRPr="00D90602" w:rsidRDefault="00DD483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3) дополнить пунктом 17 следующего содержания:</w:t>
      </w:r>
    </w:p>
    <w:p w14:paraId="541D7D50" w14:textId="732A6FF2" w:rsidR="00DD483A" w:rsidRPr="00D90602" w:rsidRDefault="00DD483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«17) при ввозе товаров в Кыргызскую Республику из государств-членов ЕАЭС предоставлять в налоговые органы документы на ввозимые товары и сопроводительные документы в порядке, определенном Кабинетом Министров.»;</w:t>
      </w:r>
    </w:p>
    <w:p w14:paraId="3E15856F" w14:textId="0AB85505" w:rsidR="00BD00F9" w:rsidRPr="00D90602" w:rsidRDefault="00BD00F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lastRenderedPageBreak/>
        <w:t>4) дополнить пунктом 18 следующего содержания:</w:t>
      </w:r>
    </w:p>
    <w:p w14:paraId="5CA25D95" w14:textId="49944AB3" w:rsidR="00BD00F9" w:rsidRPr="00D90602" w:rsidRDefault="00BD00F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«18) применять каталог товаров, работ и услуг, утверждаемый уполномоченным налоговым органом, в случаях и порядке, определяемых Кабинетом Министров.».</w:t>
      </w:r>
    </w:p>
    <w:p w14:paraId="785D2BEC" w14:textId="7511467E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D7359B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970C2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00F9" w:rsidRPr="00D90602">
        <w:rPr>
          <w:rFonts w:ascii="Times New Roman" w:hAnsi="Times New Roman" w:cs="Times New Roman"/>
          <w:sz w:val="24"/>
          <w:szCs w:val="24"/>
          <w:lang w:val="ru-RU"/>
        </w:rPr>
        <w:t>В статье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53</w:t>
      </w:r>
      <w:r w:rsidR="00BD00F9" w:rsidRPr="00D90602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311F424" w14:textId="71B0C511" w:rsidR="00BD00F9" w:rsidRPr="00D90602" w:rsidRDefault="00BD00F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в части 2 слова «</w:t>
      </w:r>
      <w:r w:rsidRPr="00D90602">
        <w:rPr>
          <w:rFonts w:ascii="Times New Roman" w:hAnsi="Times New Roman" w:cs="Times New Roman"/>
          <w:sz w:val="24"/>
          <w:szCs w:val="24"/>
        </w:rPr>
        <w:t>льгот и освобождений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 заменить словами «налоговых льгот»;</w:t>
      </w:r>
    </w:p>
    <w:p w14:paraId="25850D6C" w14:textId="7034139F" w:rsidR="00BD00F9" w:rsidRPr="00461A48" w:rsidRDefault="004216E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2) </w:t>
      </w:r>
      <w:r w:rsidRPr="00461A48">
        <w:rPr>
          <w:rFonts w:ascii="Times New Roman" w:hAnsi="Times New Roman" w:cs="Times New Roman"/>
          <w:sz w:val="24"/>
          <w:szCs w:val="24"/>
          <w:lang w:val="ru-RU"/>
        </w:rPr>
        <w:t>пункт 3</w:t>
      </w:r>
      <w:r w:rsidR="00BD00F9" w:rsidRPr="00461A48">
        <w:rPr>
          <w:rFonts w:ascii="Times New Roman" w:hAnsi="Times New Roman" w:cs="Times New Roman"/>
          <w:sz w:val="24"/>
          <w:szCs w:val="24"/>
          <w:lang w:val="ru-RU"/>
        </w:rPr>
        <w:t xml:space="preserve"> части 2 дополнить абзацем вторым следующего содержания:</w:t>
      </w:r>
    </w:p>
    <w:p w14:paraId="0589567D" w14:textId="71259454" w:rsidR="00BD00F9" w:rsidRPr="00461A48" w:rsidRDefault="004E5D26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1A48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4216E8" w:rsidRPr="00461A48">
        <w:rPr>
          <w:rFonts w:ascii="Times New Roman" w:hAnsi="Times New Roman" w:cs="Times New Roman"/>
          <w:sz w:val="24"/>
          <w:szCs w:val="24"/>
          <w:lang w:val="ru-RU"/>
        </w:rPr>
        <w:t>Настоящий пункт не распространяется на выполнения или оказания работ и/или услуг в рамках реализации международных договор или соглашений, указанных в статье 3 настоящего Кодекса, заключенных до даты вступления в силу настоящего Кодекса</w:t>
      </w:r>
      <w:r w:rsidRPr="00461A48">
        <w:rPr>
          <w:rFonts w:ascii="Times New Roman" w:hAnsi="Times New Roman" w:cs="Times New Roman"/>
          <w:sz w:val="24"/>
          <w:szCs w:val="24"/>
          <w:lang w:val="ru-RU"/>
        </w:rPr>
        <w:t>;»;</w:t>
      </w:r>
    </w:p>
    <w:p w14:paraId="43B7F75B" w14:textId="2E7FF95B" w:rsidR="00BD00F9" w:rsidRPr="00D90602" w:rsidRDefault="004E5D26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BD00F9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00F9" w:rsidRPr="00D90602">
        <w:rPr>
          <w:rFonts w:ascii="Times New Roman" w:hAnsi="Times New Roman" w:cs="Times New Roman"/>
          <w:sz w:val="24"/>
          <w:szCs w:val="24"/>
          <w:lang w:val="ru-RU"/>
        </w:rPr>
        <w:t>дополнить частью 6 следующего содержания:</w:t>
      </w:r>
    </w:p>
    <w:p w14:paraId="296AF1D9" w14:textId="50F2E5AA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A970C2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="004E5D26" w:rsidRPr="00D90602">
        <w:rPr>
          <w:rFonts w:ascii="Times New Roman" w:hAnsi="Times New Roman" w:cs="Times New Roman"/>
          <w:sz w:val="24"/>
          <w:szCs w:val="24"/>
          <w:lang w:val="ru-RU"/>
        </w:rPr>
        <w:t>Отчет налогового агента представляется за налоговый период, в котором налоговое обязательство возникло. Представление отчета и уплата налогового обязательства налогового агента осуществляется в порядке и сроки применительно к каждому налогу отдельно согласно требованиям настоящего Кодекса</w:t>
      </w:r>
      <w:r w:rsidR="00A970C2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A970C2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161825A" w14:textId="45938487" w:rsidR="004E5D26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11</w:t>
      </w:r>
      <w:r w:rsidR="004E5D26" w:rsidRPr="00D90602">
        <w:rPr>
          <w:rFonts w:ascii="Times New Roman" w:hAnsi="Times New Roman" w:cs="Times New Roman"/>
          <w:sz w:val="24"/>
          <w:szCs w:val="24"/>
          <w:lang w:val="ru-RU"/>
        </w:rPr>
        <w:t>. В статье 56:</w:t>
      </w:r>
    </w:p>
    <w:p w14:paraId="234B0667" w14:textId="6DF32B88" w:rsidR="004E5D26" w:rsidRPr="00D90602" w:rsidRDefault="00461A4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1) часть 2</w:t>
      </w:r>
      <w:r w:rsidR="0013443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дополнить абзацем вторым следующего содержания:</w:t>
      </w:r>
    </w:p>
    <w:p w14:paraId="6C883048" w14:textId="0D30968D" w:rsidR="0013443C" w:rsidRPr="00D90602" w:rsidRDefault="0013443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«Прохождение службы государственными гражданскими служащими в органах налоговой службы регулируется законодательством Кыргызской Республики о государственной гражданской службе и муниципальной службе, в части не противоречащей настоящему Кодексу.»</w:t>
      </w:r>
    </w:p>
    <w:p w14:paraId="6D334D69" w14:textId="1BE5F0E8" w:rsidR="004E5D26" w:rsidRPr="00D90602" w:rsidRDefault="0013443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2) дополнить частью </w:t>
      </w:r>
      <w:r w:rsidR="00461A48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461A48" w:rsidRPr="00461A48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1</w:t>
      </w:r>
      <w:r w:rsidRPr="00D90602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следующего содержания:</w:t>
      </w:r>
    </w:p>
    <w:p w14:paraId="176F8A66" w14:textId="77777777" w:rsidR="0013443C" w:rsidRPr="00D90602" w:rsidRDefault="0013443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«2</w:t>
      </w:r>
      <w:r w:rsidRPr="00D90602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1 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Руководитель уполномоченного налогового органа имеет право:</w:t>
      </w:r>
    </w:p>
    <w:p w14:paraId="2D1D1BD6" w14:textId="77777777" w:rsidR="0013443C" w:rsidRPr="00D90602" w:rsidRDefault="0013443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а) принимать решение о назначении на должность в особом (вне конкурсном) порядке следующих лиц: </w:t>
      </w:r>
    </w:p>
    <w:p w14:paraId="50C19DBC" w14:textId="77777777" w:rsidR="0013443C" w:rsidRPr="00D90602" w:rsidRDefault="0013443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 ранее являвшихся должностными лицами органов налоговой службы, за исключением лиц, уволенных по дискредитирующим основаниям;</w:t>
      </w:r>
    </w:p>
    <w:p w14:paraId="2ECD0998" w14:textId="77777777" w:rsidR="0013443C" w:rsidRPr="00D90602" w:rsidRDefault="0013443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 лиц, имеющих высшее образование и практический опыт работы не менее 5 лет на государственной службе.</w:t>
      </w:r>
    </w:p>
    <w:p w14:paraId="0AF5CCF6" w14:textId="77777777" w:rsidR="0013443C" w:rsidRPr="00D90602" w:rsidRDefault="0013443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б) принимать решение об освобождении от занимаемой должности в особом порядке (без служебного расследования) в следующих случаях:</w:t>
      </w:r>
    </w:p>
    <w:p w14:paraId="12C4AA73" w14:textId="77777777" w:rsidR="0013443C" w:rsidRPr="00D90602" w:rsidRDefault="0013443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 при невыполнении прогнозных показателей по сбору налогов;</w:t>
      </w:r>
    </w:p>
    <w:p w14:paraId="1DCBB048" w14:textId="77777777" w:rsidR="0013443C" w:rsidRPr="00D90602" w:rsidRDefault="0013443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 при возбуждении уголовного дела в отношении должностного лица;</w:t>
      </w:r>
    </w:p>
    <w:p w14:paraId="58F5CE7E" w14:textId="2A367DF8" w:rsidR="0013443C" w:rsidRPr="00D90602" w:rsidRDefault="0013443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 при подтверждении факта нарушения прав налогоплательщика должностными лицами.»</w:t>
      </w:r>
    </w:p>
    <w:p w14:paraId="5722A5CF" w14:textId="43CBD9D6" w:rsidR="004E5D26" w:rsidRPr="00D90602" w:rsidRDefault="0013443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3) </w:t>
      </w:r>
      <w:r w:rsidR="0047242A" w:rsidRPr="00D90602">
        <w:rPr>
          <w:rFonts w:ascii="Times New Roman" w:hAnsi="Times New Roman" w:cs="Times New Roman"/>
          <w:sz w:val="24"/>
          <w:szCs w:val="24"/>
          <w:lang w:val="ru-RU"/>
        </w:rPr>
        <w:t>части 4- 6 изложить в следующей редакции:</w:t>
      </w:r>
    </w:p>
    <w:p w14:paraId="739EF546" w14:textId="0497D03F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«4. Первым специальным званием является звание "младший лейтенант налоговой службы", которое присваивается должностным лицам, имеющим стаж работы в системе органов налоговой службы не менее одного года.</w:t>
      </w:r>
    </w:p>
    <w:p w14:paraId="34346981" w14:textId="77777777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При назначении на старшую или главную административные должности, по которым предусмотрено присвоение специального звания от майора налоговой службы и выше, присваивается первое специальное звание майора налоговой службы и выше в соответствии с занимаемой должностью.</w:t>
      </w:r>
    </w:p>
    <w:p w14:paraId="59C04311" w14:textId="77777777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Специальные звания присваиваются должностным лицам налоговых органов в следующем порядке:</w:t>
      </w:r>
    </w:p>
    <w:p w14:paraId="3FD9CEC6" w14:textId="77777777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младшим должностям - специальные звания лейтенанта налоговой службы и старшего лейтенанта налоговой службы по нарастающей;</w:t>
      </w:r>
    </w:p>
    <w:p w14:paraId="21DE557A" w14:textId="77777777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старшим должностям - специальные звания капитана налоговой службы и майора налоговой службы по нарастающей;</w:t>
      </w:r>
    </w:p>
    <w:p w14:paraId="390B4CBC" w14:textId="77777777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3) главным должностям - специальные звания подполковника налоговой службы и полковника налоговой службы по нарастающей.</w:t>
      </w:r>
    </w:p>
    <w:p w14:paraId="018B9D6B" w14:textId="77777777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lastRenderedPageBreak/>
        <w:t>Специальные звания присваиваются должностным лицам уполномоченного налогового органа в следующем порядке:</w:t>
      </w:r>
    </w:p>
    <w:p w14:paraId="6422D288" w14:textId="77777777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младшим должностям - специальные звания старшего лейтенанта налоговой службы и капитана налоговой службы по нарастающей;</w:t>
      </w:r>
    </w:p>
    <w:p w14:paraId="26F3A23F" w14:textId="77777777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старшим должностям - специальные звания майора налоговой службы;</w:t>
      </w:r>
    </w:p>
    <w:p w14:paraId="6BA40CF9" w14:textId="77777777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3) главным должностям - специальные звания подполковника налоговой службы и полковника налоговой службы по нарастающей;</w:t>
      </w:r>
    </w:p>
    <w:p w14:paraId="0F928E3E" w14:textId="77777777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4) высшим должностям - специальные звания генерала-майора налоговой службы и генерала-лейтенанта налоговой службы по нарастающей;</w:t>
      </w:r>
    </w:p>
    <w:p w14:paraId="14E4D2D4" w14:textId="77777777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5) руководителю уполномоченного налогового органа - специальное звание генерала-полковника налоговой службы.</w:t>
      </w:r>
    </w:p>
    <w:p w14:paraId="1C620410" w14:textId="77777777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5. Присвоение, лишение, понижение в специальных званиях генерала-полковника налоговой службы, генерала-лейтенанта налоговой службы и генерала-майора налоговой службы осуществляются Президентом Кыргызской Республики (далее - Президент) по представлению Председателя Кабинета Министров, в части остальных специальных званий - руководителем уполномоченного налогового органа по представлению непосредственного руководителя должностного лица.</w:t>
      </w:r>
    </w:p>
    <w:p w14:paraId="7742A4D0" w14:textId="77777777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6. Сроки пребывания в каждом специальном звании для присвоения очередного специального звания должны составлять с момента подписания соответствующего приказа:</w:t>
      </w:r>
    </w:p>
    <w:p w14:paraId="52B9B8F2" w14:textId="77777777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младший лейтенант налоговой службы - 1 год;</w:t>
      </w:r>
    </w:p>
    <w:p w14:paraId="39F8FFA5" w14:textId="77777777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лейтенант налоговой службы, старший лейтенант налоговой службы и капитан налоговой службы - 2, 3 и 4 года соответственно;</w:t>
      </w:r>
    </w:p>
    <w:p w14:paraId="20742DB7" w14:textId="77777777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3) майор налоговой службы и подполковник налоговой службы - 5 и 6 лет соответственно.</w:t>
      </w:r>
    </w:p>
    <w:p w14:paraId="240A97FB" w14:textId="77777777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Специальные звания подполковника налоговой службы и полковника налоговой службы могут быть присвоены без соблюдения последовательности и без учета продолжительности государственной службы в предыдущем специальном звании.</w:t>
      </w:r>
    </w:p>
    <w:p w14:paraId="681A2F33" w14:textId="4E305488" w:rsidR="004E5D26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Срок пребывания в специальных званиях полковника налоговой службы, генерала-полковника налоговой службы, генерала-лейтенанта налоговой службы и генерала-майора налоговой службы не устанавливается.»;</w:t>
      </w:r>
    </w:p>
    <w:p w14:paraId="7886A8FD" w14:textId="77777777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4) в части 11:</w:t>
      </w:r>
    </w:p>
    <w:p w14:paraId="2F27C64A" w14:textId="2508586C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а) после слов «</w:t>
      </w:r>
      <w:r w:rsidRPr="00D90602">
        <w:rPr>
          <w:rFonts w:ascii="Times New Roman" w:eastAsia="Times New Roman" w:hAnsi="Times New Roman" w:cs="Times New Roman"/>
        </w:rPr>
        <w:t>дипломатические ранги,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 дополнить словами «классные чины»;</w:t>
      </w:r>
    </w:p>
    <w:p w14:paraId="4C34F396" w14:textId="7EE13FA7" w:rsidR="0047242A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б) слова «без проведения аттестации</w:t>
      </w:r>
      <w:r w:rsidR="00234EF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 заменить словами «классному чину».</w:t>
      </w:r>
    </w:p>
    <w:p w14:paraId="06CCE814" w14:textId="4C74327C" w:rsidR="005D02CD" w:rsidRPr="00D90602" w:rsidRDefault="0047242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F1732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D7359B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D02CD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статье 59:</w:t>
      </w:r>
    </w:p>
    <w:p w14:paraId="7DEFFD5C" w14:textId="086681FF" w:rsidR="005506BC" w:rsidRPr="00D90602" w:rsidRDefault="00D7359B" w:rsidP="00D90602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5D02CD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в пункте 17 части 1 после слова «патента» дополнить словами «</w:t>
      </w:r>
      <w:r w:rsidR="005D02CD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или </w:t>
      </w:r>
      <w:r w:rsidR="007318C8" w:rsidRPr="00D90602">
        <w:rPr>
          <w:rFonts w:ascii="Times New Roman" w:hAnsi="Times New Roman" w:cs="Times New Roman"/>
          <w:sz w:val="24"/>
          <w:szCs w:val="24"/>
          <w:lang w:val="ru-RU"/>
        </w:rPr>
        <w:t>налога на деятельность в зонах торговли с особым режимом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7AD7B82A" w14:textId="6715965B" w:rsidR="005506BC" w:rsidRPr="00D90602" w:rsidRDefault="00D7359B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843794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234EF9">
        <w:rPr>
          <w:rFonts w:ascii="Times New Roman" w:hAnsi="Times New Roman" w:cs="Times New Roman"/>
          <w:sz w:val="24"/>
          <w:szCs w:val="24"/>
          <w:lang w:val="ru-RU"/>
        </w:rPr>
        <w:t xml:space="preserve"> часть 1</w:t>
      </w:r>
      <w:r w:rsidR="00843794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02CD" w:rsidRPr="00D90602">
        <w:rPr>
          <w:rFonts w:ascii="Times New Roman" w:hAnsi="Times New Roman" w:cs="Times New Roman"/>
          <w:sz w:val="24"/>
          <w:szCs w:val="24"/>
          <w:lang w:val="ru-RU"/>
        </w:rPr>
        <w:t>дополнить пункт</w:t>
      </w:r>
      <w:r w:rsidR="007318C8" w:rsidRPr="00D90602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5D02CD" w:rsidRPr="00D90602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7318C8" w:rsidRPr="00D9060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D02CD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20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18C8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и 21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следующего содержания:</w:t>
      </w:r>
    </w:p>
    <w:p w14:paraId="3EDB86E7" w14:textId="58826F86" w:rsidR="007318C8" w:rsidRPr="00D90602" w:rsidRDefault="00843794" w:rsidP="00D90602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7318C8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20) </w:t>
      </w:r>
      <w:r w:rsidR="0047242A" w:rsidRPr="00D90602">
        <w:rPr>
          <w:rFonts w:ascii="Times New Roman" w:hAnsi="Times New Roman" w:cs="Times New Roman"/>
          <w:sz w:val="24"/>
          <w:szCs w:val="24"/>
          <w:lang w:val="ru-RU"/>
        </w:rPr>
        <w:t>обратиться с требованием об ограничении или прекращении доступа на территории Кыргызской Республики к интернет-ресурсу субъекта, подлежащего налоговой регистрации в соответствии с частью 2 статьи 111 настоящего Кодекса, в уполномоченный государственный орган в сфере связи</w:t>
      </w:r>
      <w:r w:rsidR="007318C8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0C12C4D" w14:textId="5B08DE80" w:rsidR="005506BC" w:rsidRPr="00D90602" w:rsidRDefault="007318C8" w:rsidP="00D90602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21) </w:t>
      </w:r>
      <w:r w:rsidR="0047242A" w:rsidRPr="00D90602">
        <w:rPr>
          <w:rFonts w:ascii="Times New Roman" w:hAnsi="Times New Roman" w:cs="Times New Roman"/>
          <w:sz w:val="24"/>
          <w:szCs w:val="24"/>
          <w:lang w:val="ru-RU"/>
        </w:rPr>
        <w:t>применять систему управления рисками при администрировании налогов в случаях и порядке, определяемых Кабинетом Министров</w:t>
      </w:r>
      <w:r w:rsidR="00A970C2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A970C2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E4CC4D0" w14:textId="571A7DFD" w:rsidR="002A5DC0" w:rsidRPr="00D90602" w:rsidRDefault="002A5DC0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3) в абзаце втором части 2 слова «Уголовно-процессуальным кодексом Кыргызской Республики» заменить словами </w:t>
      </w:r>
      <w:r w:rsidR="00E26EB2"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уголовно-процессуальным законодательством Кыргызской Республики</w:t>
      </w:r>
      <w:r w:rsidR="00E26EB2"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4B47B7CC" w14:textId="28F340D1" w:rsidR="002A5DC0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13</w:t>
      </w:r>
      <w:r w:rsidR="00916C04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. В </w:t>
      </w:r>
      <w:r w:rsidR="00C24013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части 1 </w:t>
      </w:r>
      <w:r w:rsidR="00916C04" w:rsidRPr="00D90602">
        <w:rPr>
          <w:rFonts w:ascii="Times New Roman" w:hAnsi="Times New Roman" w:cs="Times New Roman"/>
          <w:sz w:val="24"/>
          <w:szCs w:val="24"/>
          <w:lang w:val="ru-RU"/>
        </w:rPr>
        <w:t>стать</w:t>
      </w:r>
      <w:r w:rsidR="00C24013" w:rsidRPr="00D9060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916C04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60:</w:t>
      </w:r>
    </w:p>
    <w:p w14:paraId="7513492A" w14:textId="2EB20AF0" w:rsidR="00916C04" w:rsidRPr="00D90602" w:rsidRDefault="00916C0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в подпункте г</w:t>
      </w:r>
      <w:r w:rsidR="00234EF9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пункта 15 после слова «подписью» дополнить словами «руководителя или уполномоченного им лица»;</w:t>
      </w:r>
    </w:p>
    <w:p w14:paraId="79B3B3DB" w14:textId="60674D9F" w:rsidR="00916C04" w:rsidRPr="00D90602" w:rsidRDefault="00916C0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lastRenderedPageBreak/>
        <w:t>2) пункт 16 изложить в следующей редакции:</w:t>
      </w:r>
    </w:p>
    <w:p w14:paraId="28FDA29C" w14:textId="1CDB49E6" w:rsidR="00916C04" w:rsidRPr="00D90602" w:rsidRDefault="00916C0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«обеспечивать сохранность документов, связанных с исчислением и исполнением налоговых обязательств налогоплательщиками в течение срока исковой давности, установленной настоящим Кодексом»</w:t>
      </w:r>
    </w:p>
    <w:p w14:paraId="47D787C5" w14:textId="0B9928DE" w:rsidR="002A5DC0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14</w:t>
      </w:r>
      <w:r w:rsidR="00C24013" w:rsidRPr="00D90602">
        <w:rPr>
          <w:rFonts w:ascii="Times New Roman" w:hAnsi="Times New Roman" w:cs="Times New Roman"/>
          <w:sz w:val="24"/>
          <w:szCs w:val="24"/>
          <w:lang w:val="ru-RU"/>
        </w:rPr>
        <w:t>. часть 1 статьи 62 дополнить пунктом девятым следующего содержания:</w:t>
      </w:r>
    </w:p>
    <w:p w14:paraId="62354C60" w14:textId="2CE8FD5D" w:rsidR="00C24013" w:rsidRPr="00D90602" w:rsidRDefault="00C24013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«9) обеспечивать сохранность документов, связанных с исчислением и исполнением налоговых обязательств налогоплательщиками в течение срока исковой давности, установленной настоящим Кодексом;».</w:t>
      </w:r>
    </w:p>
    <w:p w14:paraId="014CAB96" w14:textId="0A896CE5" w:rsidR="00C24013" w:rsidRPr="00D90602" w:rsidRDefault="00C24013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F1732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. В статье 64:</w:t>
      </w:r>
    </w:p>
    <w:p w14:paraId="5BD910E1" w14:textId="2EC793FA" w:rsidR="00C24013" w:rsidRPr="00D90602" w:rsidRDefault="00C24013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в пункте 1 части 1 после слов «о факте» дополнить словами «и статусе»;</w:t>
      </w:r>
    </w:p>
    <w:p w14:paraId="3984B1D1" w14:textId="35011D7A" w:rsidR="00C24013" w:rsidRPr="00D90602" w:rsidRDefault="00C24013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2) часть 1 дополнить пунктом </w:t>
      </w:r>
      <w:r w:rsidR="00297A65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следующего содержания:</w:t>
      </w:r>
    </w:p>
    <w:p w14:paraId="5A30478F" w14:textId="6196360D" w:rsidR="00C24013" w:rsidRPr="00D90602" w:rsidRDefault="00C24013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«6) публикуемых в соответствии с пунктом 23 части 1 статьи 60 настоящего Кодекса.»;</w:t>
      </w:r>
    </w:p>
    <w:p w14:paraId="67D4BB33" w14:textId="1378B727" w:rsidR="00C24013" w:rsidRPr="00D90602" w:rsidRDefault="00C24013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3) часть 2 дополнить пунктом </w:t>
      </w:r>
      <w:r w:rsidR="00297A65">
        <w:rPr>
          <w:rFonts w:ascii="Times New Roman" w:hAnsi="Times New Roman" w:cs="Times New Roman"/>
          <w:sz w:val="24"/>
          <w:szCs w:val="24"/>
          <w:lang w:val="ru-RU"/>
        </w:rPr>
        <w:t>11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следующего содержания:</w:t>
      </w:r>
    </w:p>
    <w:p w14:paraId="5AA4720E" w14:textId="684BAFC7" w:rsidR="00C24013" w:rsidRPr="00D90602" w:rsidRDefault="00C24013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«11) организации, осуществляющему разработку, сопровождение или совершенствование информационной системы органов налоговой службы в целях исполнения ими своих обязанностей, связанных с информационной системой органов налоговой службы.»;</w:t>
      </w:r>
    </w:p>
    <w:p w14:paraId="3AA34175" w14:textId="3DCFD910" w:rsidR="00C24013" w:rsidRPr="00D90602" w:rsidRDefault="00C24013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4) в части 4:</w:t>
      </w:r>
    </w:p>
    <w:p w14:paraId="69C703DE" w14:textId="3D0FB595" w:rsidR="00C24013" w:rsidRPr="00D90602" w:rsidRDefault="00C24013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а) слова «с письменного» исключить;</w:t>
      </w:r>
    </w:p>
    <w:p w14:paraId="3C4CA430" w14:textId="3092165B" w:rsidR="00C24013" w:rsidRPr="00D90602" w:rsidRDefault="00C24013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б) после слов «с согласия налогоплательщика» дополнить словами 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br/>
        <w:t>«, представленного в виде документа на бумажном носителе или электронного документа</w:t>
      </w:r>
      <w:r w:rsidR="00297A6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F36EFD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42C3B08" w14:textId="44129589" w:rsidR="00C24013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16</w:t>
      </w:r>
      <w:r w:rsidR="00F36EFD" w:rsidRPr="00D90602">
        <w:rPr>
          <w:rFonts w:ascii="Times New Roman" w:hAnsi="Times New Roman" w:cs="Times New Roman"/>
          <w:sz w:val="24"/>
          <w:szCs w:val="24"/>
          <w:lang w:val="ru-RU"/>
        </w:rPr>
        <w:t>. В статье 68:</w:t>
      </w:r>
    </w:p>
    <w:p w14:paraId="43E9C8E5" w14:textId="57780885" w:rsidR="00F36EFD" w:rsidRPr="00D90602" w:rsidRDefault="00F36EF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в пункте 1 части 1 после слова «днем» дополнить словом «срока»;</w:t>
      </w:r>
    </w:p>
    <w:p w14:paraId="4DCD685A" w14:textId="00E8907D" w:rsidR="005506BC" w:rsidRPr="00D90602" w:rsidRDefault="00F36EF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ч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асть 2 </w:t>
      </w:r>
      <w:r w:rsidR="00843794" w:rsidRPr="00D90602">
        <w:rPr>
          <w:rFonts w:ascii="Times New Roman" w:hAnsi="Times New Roman" w:cs="Times New Roman"/>
          <w:sz w:val="24"/>
          <w:szCs w:val="24"/>
          <w:lang w:val="ru-RU"/>
        </w:rPr>
        <w:t>признать утратившими силу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4FBC900" w14:textId="1244F93C" w:rsidR="00F36EFD" w:rsidRPr="00D90602" w:rsidRDefault="00F36EF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15. в пункте 6 части 1 статьи 70 после слов «о возмещении и» дополнить словом «/или».</w:t>
      </w:r>
    </w:p>
    <w:p w14:paraId="7B1A212D" w14:textId="55DA3F0C" w:rsidR="00F36EFD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17</w:t>
      </w:r>
      <w:r w:rsidR="00F36EFD" w:rsidRPr="00D90602">
        <w:rPr>
          <w:rFonts w:ascii="Times New Roman" w:hAnsi="Times New Roman" w:cs="Times New Roman"/>
          <w:sz w:val="24"/>
          <w:szCs w:val="24"/>
          <w:lang w:val="ru-RU"/>
        </w:rPr>
        <w:t>. В части 12 статьи 73 после слова «обязательства» дополнить словами «в порядке, установленном настоящим Кодексом»</w:t>
      </w:r>
    </w:p>
    <w:p w14:paraId="55B3D205" w14:textId="3DB4B709" w:rsidR="005E4C69" w:rsidRPr="00D90602" w:rsidRDefault="00D7359B" w:rsidP="00D906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F17324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. В</w:t>
      </w:r>
      <w:r w:rsidR="005E4C69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статье 85:</w:t>
      </w:r>
    </w:p>
    <w:p w14:paraId="5C29317D" w14:textId="31C4BE99" w:rsidR="005506BC" w:rsidRPr="00D90602" w:rsidRDefault="00D7359B" w:rsidP="00D906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5E4C69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в абзаце первом части 5 слова «Кабинетом Министров» заменить словами «уполномоченным налоговым органом»</w:t>
      </w:r>
      <w:r w:rsidR="005E4C69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47114DC" w14:textId="05EFD950" w:rsidR="005E4C69" w:rsidRPr="00D90602" w:rsidRDefault="00D7359B" w:rsidP="00D906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E4C69" w:rsidRPr="00D90602">
        <w:rPr>
          <w:rFonts w:ascii="Times New Roman" w:hAnsi="Times New Roman" w:cs="Times New Roman"/>
          <w:sz w:val="24"/>
          <w:szCs w:val="24"/>
          <w:lang w:val="ru-RU"/>
        </w:rPr>
        <w:t>) в части 7 слова «, за счет наличных денежных средств и/или денежных средств со счетов налогоплательщика и/или третьих лиц» исключить;</w:t>
      </w:r>
    </w:p>
    <w:p w14:paraId="5D7079C6" w14:textId="39E331F3" w:rsidR="00F36EFD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19</w:t>
      </w:r>
      <w:r w:rsidR="00F36EFD" w:rsidRPr="00D90602">
        <w:rPr>
          <w:rFonts w:ascii="Times New Roman" w:hAnsi="Times New Roman" w:cs="Times New Roman"/>
          <w:sz w:val="24"/>
          <w:szCs w:val="24"/>
          <w:lang w:val="ru-RU"/>
        </w:rPr>
        <w:t>. В абзаце втором части 1 статьи 86 слова «Гражданским процессуальным кодексом» заменить словами «гражданским процессуальным законодательством»;</w:t>
      </w:r>
    </w:p>
    <w:p w14:paraId="335C7EB9" w14:textId="2F9FC7A3" w:rsidR="00843794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D7359B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E4C69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359B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843794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статье </w:t>
      </w:r>
      <w:r w:rsidR="005E4C69" w:rsidRPr="00D90602">
        <w:rPr>
          <w:rFonts w:ascii="Times New Roman" w:hAnsi="Times New Roman" w:cs="Times New Roman"/>
          <w:sz w:val="24"/>
          <w:szCs w:val="24"/>
          <w:lang w:val="ru-RU"/>
        </w:rPr>
        <w:t>87</w:t>
      </w:r>
      <w:r w:rsidR="00843794" w:rsidRPr="00D9060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7E7651C6" w14:textId="4D4BCE72" w:rsidR="00843794" w:rsidRPr="00D90602" w:rsidRDefault="00D7359B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843794" w:rsidRPr="00D90602">
        <w:rPr>
          <w:rFonts w:ascii="Times New Roman" w:hAnsi="Times New Roman" w:cs="Times New Roman"/>
          <w:sz w:val="24"/>
          <w:szCs w:val="24"/>
          <w:lang w:val="ru-RU"/>
        </w:rPr>
        <w:t>) в части 1 слово «рабочих» заменить словом «календарных»</w:t>
      </w:r>
      <w:r w:rsidR="005E4C69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03BB6DD" w14:textId="18C7035D" w:rsidR="00EF01E9" w:rsidRPr="00D90602" w:rsidRDefault="00EF01E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в части 2 слова «, для обеспечения иска» исключить;</w:t>
      </w:r>
    </w:p>
    <w:p w14:paraId="1C2C1F94" w14:textId="3A235766" w:rsidR="005506BC" w:rsidRPr="00D90602" w:rsidRDefault="00EF01E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843794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часть 4 </w:t>
      </w:r>
      <w:r w:rsidR="00843794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изложить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в следующей редакции:</w:t>
      </w:r>
    </w:p>
    <w:p w14:paraId="63C433F9" w14:textId="290490E4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5E4C69" w:rsidRPr="00D90602">
        <w:rPr>
          <w:rFonts w:ascii="Times New Roman" w:hAnsi="Times New Roman" w:cs="Times New Roman"/>
          <w:sz w:val="24"/>
          <w:szCs w:val="24"/>
          <w:lang w:val="ru-RU"/>
        </w:rPr>
        <w:t>4. Судебный акт об ограничении выезда действует до прекращения налогового обязательства в соответствии со статьей 79 настоящего Кодекса. После прекращения налогового обязательства налогоплательщика налоговый орган уведомляет об этом уполномоченный государственный орган в сфере охраны государственной границы в течение 3 рабочих дней с даты прекращения налогового обязательства.»;</w:t>
      </w:r>
    </w:p>
    <w:p w14:paraId="2057F6B5" w14:textId="2A5DB058" w:rsidR="00EF01E9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21</w:t>
      </w:r>
      <w:r w:rsidR="0005726C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E4C69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01E9" w:rsidRPr="00D90602">
        <w:rPr>
          <w:rFonts w:ascii="Times New Roman" w:hAnsi="Times New Roman" w:cs="Times New Roman"/>
          <w:sz w:val="24"/>
          <w:szCs w:val="24"/>
          <w:lang w:val="ru-RU"/>
        </w:rPr>
        <w:t>В статье 90 слово «Решения» заменить словом «Решение»</w:t>
      </w:r>
    </w:p>
    <w:p w14:paraId="5D96DDD2" w14:textId="1028D749" w:rsidR="00EF01E9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22</w:t>
      </w:r>
      <w:r w:rsidR="00EF01E9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05726C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01E9" w:rsidRPr="00D90602">
        <w:rPr>
          <w:rFonts w:ascii="Times New Roman" w:hAnsi="Times New Roman" w:cs="Times New Roman"/>
          <w:sz w:val="24"/>
          <w:szCs w:val="24"/>
          <w:lang w:val="ru-RU"/>
        </w:rPr>
        <w:t>статье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91</w:t>
      </w:r>
      <w:r w:rsidR="00EF01E9" w:rsidRPr="00D9060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048963DD" w14:textId="6C5268CE" w:rsidR="00234990" w:rsidRPr="00D90602" w:rsidRDefault="00234990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абзаце первом части 1 слово «Отсрочка» заменить словами «Если иное не предусмотрено настоящей статьей, отсрочка»</w:t>
      </w:r>
    </w:p>
    <w:p w14:paraId="790AD509" w14:textId="14FE2A37" w:rsidR="005506BC" w:rsidRPr="00D90602" w:rsidRDefault="00234990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lastRenderedPageBreak/>
        <w:t>2</w:t>
      </w:r>
      <w:r w:rsidR="00EF01E9" w:rsidRPr="00D90602">
        <w:rPr>
          <w:rFonts w:ascii="Times New Roman" w:hAnsi="Times New Roman" w:cs="Times New Roman"/>
          <w:sz w:val="24"/>
          <w:szCs w:val="24"/>
          <w:lang w:val="ru-RU"/>
        </w:rPr>
        <w:t>) в части 6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исключить третье предложение</w:t>
      </w:r>
      <w:r w:rsidR="005E4C69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6D3DDE1" w14:textId="317C2DCF" w:rsidR="00EF01E9" w:rsidRPr="00D90602" w:rsidRDefault="00234990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EF01E9" w:rsidRPr="00D90602">
        <w:rPr>
          <w:rFonts w:ascii="Times New Roman" w:hAnsi="Times New Roman" w:cs="Times New Roman"/>
          <w:sz w:val="24"/>
          <w:szCs w:val="24"/>
          <w:lang w:val="ru-RU"/>
        </w:rPr>
        <w:t>) дополнить частью тринадцатым следующего содержания:</w:t>
      </w:r>
    </w:p>
    <w:p w14:paraId="290B2E7F" w14:textId="77777777" w:rsidR="00EF01E9" w:rsidRPr="00D90602" w:rsidRDefault="00EF01E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«13. Отечественным организациям, включенным в перечень стратегических объектов, определенный Кабинетом Министров, может быть предоставлена отсрочка или рассрочка без банковской гарантии со сроком не более 18 месяцев, если отсутствует решение суда о взыскании налоговой задолженности, в отношении которого подано заявление об отсрочке или рассрочке.</w:t>
      </w:r>
    </w:p>
    <w:p w14:paraId="3A4F2AE8" w14:textId="1BF8B8F0" w:rsidR="00EF01E9" w:rsidRPr="00D90602" w:rsidRDefault="00EF01E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При наличии банковской гарантии отсрочка или рассрочка предоставляется в общем порядке.»</w:t>
      </w:r>
    </w:p>
    <w:p w14:paraId="2FDBA19C" w14:textId="1F391998" w:rsidR="00EF01E9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EF01E9" w:rsidRPr="00D90602">
        <w:rPr>
          <w:rFonts w:ascii="Times New Roman" w:hAnsi="Times New Roman" w:cs="Times New Roman"/>
          <w:sz w:val="24"/>
          <w:szCs w:val="24"/>
          <w:lang w:val="ru-RU"/>
        </w:rPr>
        <w:t>. В статье</w:t>
      </w:r>
      <w:r w:rsidR="00234990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93</w:t>
      </w:r>
      <w:r w:rsidR="00EF01E9" w:rsidRPr="00D9060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09A96367" w14:textId="23D13FB7" w:rsidR="00EF01E9" w:rsidRPr="00D90602" w:rsidRDefault="00234990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в части 6 слово «регистрации» заменить словами «текущего налогового учета»</w:t>
      </w:r>
    </w:p>
    <w:p w14:paraId="7D9FF916" w14:textId="39D9F84F" w:rsidR="00EF01E9" w:rsidRPr="00D90602" w:rsidRDefault="00234990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дополнить частью 6</w:t>
      </w:r>
      <w:r w:rsidR="00AE21B4" w:rsidRPr="00D90602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1 </w:t>
      </w:r>
      <w:r w:rsidR="00AE21B4" w:rsidRPr="00D90602">
        <w:rPr>
          <w:rFonts w:ascii="Times New Roman" w:hAnsi="Times New Roman" w:cs="Times New Roman"/>
          <w:sz w:val="24"/>
          <w:szCs w:val="24"/>
          <w:lang w:val="ru-RU"/>
        </w:rPr>
        <w:t>следующего содержания:</w:t>
      </w:r>
    </w:p>
    <w:p w14:paraId="7A17CA69" w14:textId="37DA77DE" w:rsidR="00AE21B4" w:rsidRPr="00D90602" w:rsidRDefault="00AE21B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«6</w:t>
      </w:r>
      <w:r w:rsidRPr="00D90602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1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. Зачет излишне уплаченной суммы налога, процентов, пеней и налоговых санкций производится налоговым органом в течение 10 рабочих дней, следующих за днем поступления заявления о зачете.»</w:t>
      </w:r>
    </w:p>
    <w:p w14:paraId="15143F6D" w14:textId="495DCFF2" w:rsidR="007E6D59" w:rsidRDefault="00EF01E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17324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05726C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E4C69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E6D59">
        <w:rPr>
          <w:rFonts w:ascii="Times New Roman" w:hAnsi="Times New Roman" w:cs="Times New Roman"/>
          <w:sz w:val="24"/>
          <w:szCs w:val="24"/>
          <w:lang w:val="ru-RU"/>
        </w:rPr>
        <w:t>В статье 97:</w:t>
      </w:r>
    </w:p>
    <w:p w14:paraId="2F9BA498" w14:textId="6CC36517" w:rsidR="005506BC" w:rsidRPr="00D90602" w:rsidRDefault="007E6D5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1) в части 6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01062B79" w14:textId="45F36FC2" w:rsidR="00843794" w:rsidRPr="00D90602" w:rsidRDefault="007E6D59" w:rsidP="00D90602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843794" w:rsidRPr="00D90602">
        <w:rPr>
          <w:rFonts w:ascii="Times New Roman" w:hAnsi="Times New Roman" w:cs="Times New Roman"/>
          <w:sz w:val="24"/>
          <w:szCs w:val="24"/>
          <w:lang w:val="ru-RU"/>
        </w:rPr>
        <w:t>) после слова «решения» дополнить словом «, включая»;</w:t>
      </w:r>
    </w:p>
    <w:p w14:paraId="7D36197B" w14:textId="62CFF709" w:rsidR="007E6D59" w:rsidRDefault="007E6D59" w:rsidP="00D90602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б) пункт 20 признать утратившим силу</w:t>
      </w:r>
    </w:p>
    <w:p w14:paraId="64BE62AC" w14:textId="3664B0FD" w:rsidR="005506BC" w:rsidRPr="00D90602" w:rsidRDefault="007E6D59" w:rsidP="00D90602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) в пункте 21 исключить слова «земельного налога,»;</w:t>
      </w:r>
    </w:p>
    <w:p w14:paraId="76DC56A5" w14:textId="0C8354B4" w:rsidR="005506BC" w:rsidRPr="00D90602" w:rsidRDefault="007E6D59" w:rsidP="00D90602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EF01E9" w:rsidRPr="00D9060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) пункт 24 изложить в следующей редакции:</w:t>
      </w:r>
    </w:p>
    <w:p w14:paraId="7DF4EE66" w14:textId="2851B8B9" w:rsidR="005506BC" w:rsidRPr="00D90602" w:rsidRDefault="005506BC" w:rsidP="00D90602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5E4C69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24) </w:t>
      </w:r>
      <w:r w:rsidR="00AE21B4" w:rsidRPr="00D90602">
        <w:rPr>
          <w:rFonts w:ascii="Times New Roman" w:hAnsi="Times New Roman" w:cs="Times New Roman"/>
          <w:sz w:val="24"/>
          <w:szCs w:val="24"/>
          <w:lang w:val="ru-RU"/>
        </w:rPr>
        <w:t>о результатах камеральной проверки обоснованности и образования размера суммы превышения НДС</w:t>
      </w:r>
      <w:r w:rsidR="005E4C69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386AC600" w14:textId="515935C1" w:rsidR="005506BC" w:rsidRPr="00D90602" w:rsidRDefault="007E6D59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) дополнить пунктами 25 и 26 следующего содержания:</w:t>
      </w:r>
    </w:p>
    <w:p w14:paraId="08D41F50" w14:textId="55D19B0A" w:rsidR="005E4C69" w:rsidRPr="00D90602" w:rsidRDefault="005506BC" w:rsidP="00D90602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5E4C69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25) </w:t>
      </w:r>
      <w:r w:rsidR="00AE21B4" w:rsidRPr="00D90602">
        <w:rPr>
          <w:rFonts w:ascii="Times New Roman" w:hAnsi="Times New Roman" w:cs="Times New Roman"/>
          <w:sz w:val="24"/>
          <w:szCs w:val="24"/>
          <w:lang w:val="ru-RU"/>
        </w:rPr>
        <w:t>о результатах рассмотрения материалов обследования при ликвидации организации или прекращения деятельности индивидуального предпринимателя</w:t>
      </w:r>
      <w:r w:rsidR="005E4C69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1DA8BBA" w14:textId="039FE456" w:rsidR="005506BC" w:rsidRPr="00D90602" w:rsidRDefault="005E4C69" w:rsidP="00D90602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26) </w:t>
      </w:r>
      <w:r w:rsidR="00AE21B4" w:rsidRPr="00D90602">
        <w:rPr>
          <w:rFonts w:ascii="Times New Roman" w:hAnsi="Times New Roman" w:cs="Times New Roman"/>
          <w:sz w:val="24"/>
          <w:szCs w:val="24"/>
          <w:lang w:val="ru-RU"/>
        </w:rPr>
        <w:t>о начисленной или уменьшенной сумме налогового обязательства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1BA1E864" w14:textId="1DA5C42D" w:rsidR="007E6D59" w:rsidRDefault="007E6D59" w:rsidP="007E6D59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2) часть 9 изложить в следующей редакции:</w:t>
      </w:r>
    </w:p>
    <w:p w14:paraId="6550A9F6" w14:textId="77777777" w:rsidR="007E6D59" w:rsidRPr="007E6D59" w:rsidRDefault="007E6D59" w:rsidP="007E6D59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7E6D59">
        <w:rPr>
          <w:rFonts w:ascii="Times New Roman" w:hAnsi="Times New Roman" w:cs="Times New Roman"/>
          <w:sz w:val="24"/>
          <w:szCs w:val="24"/>
          <w:lang w:val="ru-RU"/>
        </w:rPr>
        <w:t>9. Решения, предусмотренные настоящим Кодексом, за исключением случаев, предусмотренных статьей 72 настоящего Кодекса, могут быть обжалованы налогоплательщиком в порядке, предусмотренном главой 20 настоящего Кодекса.</w:t>
      </w:r>
    </w:p>
    <w:p w14:paraId="721BDA48" w14:textId="6295396D" w:rsidR="007E6D59" w:rsidRDefault="007E6D59" w:rsidP="007E6D59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6D59">
        <w:rPr>
          <w:rFonts w:ascii="Times New Roman" w:hAnsi="Times New Roman" w:cs="Times New Roman"/>
          <w:sz w:val="24"/>
          <w:szCs w:val="24"/>
          <w:lang w:val="ru-RU"/>
        </w:rPr>
        <w:t>Другие документы, предусмотренные настоящим Кодексом, в том числе извещения, предписания, акты, не подлежат обжалованию.</w:t>
      </w:r>
      <w:r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14:paraId="282F2408" w14:textId="7EAB497C" w:rsidR="005506BC" w:rsidRPr="00D90602" w:rsidRDefault="00F17324" w:rsidP="00D90602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25</w:t>
      </w:r>
      <w:r w:rsidR="0005726C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726C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E4C69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абзаце 2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части 2 статьи 100 исключить слова «порядок и»;</w:t>
      </w:r>
    </w:p>
    <w:p w14:paraId="7D0B546E" w14:textId="65D090FB" w:rsidR="00AE21B4" w:rsidRPr="00D90602" w:rsidRDefault="00F17324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26</w:t>
      </w:r>
      <w:r w:rsidR="0005726C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726C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AE21B4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статье 101:</w:t>
      </w:r>
    </w:p>
    <w:p w14:paraId="338608FE" w14:textId="0CBA5869" w:rsidR="005506BC" w:rsidRPr="00D90602" w:rsidRDefault="00AE21B4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пункте 2 части 4 цифры «107» заменить цифрами «106»;</w:t>
      </w:r>
    </w:p>
    <w:p w14:paraId="63DE77E1" w14:textId="0751328E" w:rsidR="00AE21B4" w:rsidRPr="00D90602" w:rsidRDefault="00AE21B4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в части 5 после слов «баланса при ликвидации» дополнить словом «, либо».</w:t>
      </w:r>
    </w:p>
    <w:p w14:paraId="510D34A5" w14:textId="3395E336" w:rsidR="00041988" w:rsidRPr="00D90602" w:rsidRDefault="00F17324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041988" w:rsidRPr="00D90602">
        <w:rPr>
          <w:rFonts w:ascii="Times New Roman" w:hAnsi="Times New Roman" w:cs="Times New Roman"/>
          <w:sz w:val="24"/>
          <w:szCs w:val="24"/>
          <w:lang w:val="ru-RU"/>
        </w:rPr>
        <w:t>. В статье 102 слова «в случае предоставления» заменить словами «по налоговой».</w:t>
      </w:r>
    </w:p>
    <w:p w14:paraId="6C7CD92E" w14:textId="28BBEF9D" w:rsidR="00041988" w:rsidRPr="00D90602" w:rsidRDefault="00F17324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28</w:t>
      </w:r>
      <w:r w:rsidR="00041988" w:rsidRPr="00D90602">
        <w:rPr>
          <w:rFonts w:ascii="Times New Roman" w:hAnsi="Times New Roman" w:cs="Times New Roman"/>
          <w:sz w:val="24"/>
          <w:szCs w:val="24"/>
          <w:lang w:val="ru-RU"/>
        </w:rPr>
        <w:t>. В статье 103:</w:t>
      </w:r>
    </w:p>
    <w:p w14:paraId="0DF264B0" w14:textId="0FD68CEE" w:rsidR="00041988" w:rsidRPr="00D90602" w:rsidRDefault="00041988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в части 1 слово «уведомления» заменить словом</w:t>
      </w:r>
      <w:r w:rsidRPr="00D906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0602">
        <w:rPr>
          <w:rFonts w:ascii="Times New Roman" w:hAnsi="Times New Roman" w:cs="Times New Roman"/>
          <w:bCs/>
          <w:sz w:val="24"/>
          <w:szCs w:val="24"/>
          <w:lang w:val="ru-RU"/>
        </w:rPr>
        <w:t>«</w:t>
      </w:r>
      <w:r w:rsidRPr="00D90602">
        <w:rPr>
          <w:rFonts w:ascii="Times New Roman" w:hAnsi="Times New Roman" w:cs="Times New Roman"/>
          <w:bCs/>
          <w:sz w:val="24"/>
          <w:szCs w:val="24"/>
        </w:rPr>
        <w:t>извещения</w:t>
      </w:r>
      <w:r w:rsidRPr="00D90602">
        <w:rPr>
          <w:rFonts w:ascii="Times New Roman" w:hAnsi="Times New Roman" w:cs="Times New Roman"/>
          <w:bCs/>
          <w:sz w:val="24"/>
          <w:szCs w:val="24"/>
          <w:lang w:val="ru-RU"/>
        </w:rPr>
        <w:t>»;</w:t>
      </w:r>
    </w:p>
    <w:p w14:paraId="34E9307F" w14:textId="54C4699D" w:rsidR="00041988" w:rsidRPr="00D90602" w:rsidRDefault="00041988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2) </w:t>
      </w:r>
      <w:r w:rsidR="00104EE7" w:rsidRPr="00D9060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часть 2 изложить в следующей редакции: </w:t>
      </w:r>
    </w:p>
    <w:p w14:paraId="0E149BE8" w14:textId="3673B12B" w:rsidR="00104EE7" w:rsidRPr="00D90602" w:rsidRDefault="00104EE7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«2. Обязательство по представлению налоговой отчетности считается исполненным в срок, если имеется документ с отметкой о времени и дате приема отчетности, который подтверждает, что отчетность была представлена в срок, установленный настоящим Кодексом для представления налоговой отчетности.»</w:t>
      </w:r>
    </w:p>
    <w:p w14:paraId="4CF148C6" w14:textId="379DB7F9" w:rsidR="00104EE7" w:rsidRPr="00D90602" w:rsidRDefault="00F17324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29</w:t>
      </w:r>
      <w:r w:rsidR="00104EE7" w:rsidRPr="00D90602">
        <w:rPr>
          <w:rFonts w:ascii="Times New Roman" w:hAnsi="Times New Roman" w:cs="Times New Roman"/>
          <w:sz w:val="24"/>
          <w:szCs w:val="24"/>
          <w:lang w:val="ru-RU"/>
        </w:rPr>
        <w:t>. В статье 104 после слово «</w:t>
      </w:r>
      <w:r w:rsidR="00104EE7" w:rsidRPr="00D90602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104EE7" w:rsidRPr="00D90602">
        <w:rPr>
          <w:rFonts w:ascii="Times New Roman" w:hAnsi="Times New Roman" w:cs="Times New Roman"/>
          <w:sz w:val="24"/>
          <w:szCs w:val="24"/>
          <w:lang w:val="ru-RU"/>
        </w:rPr>
        <w:t>» дополнить словами «Кыргызской Республики».</w:t>
      </w:r>
    </w:p>
    <w:p w14:paraId="07D91E7C" w14:textId="4A4B2756" w:rsidR="003E7AEA" w:rsidRPr="00D90602" w:rsidRDefault="00F17324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05726C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3E7AE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В статье 107:</w:t>
      </w:r>
    </w:p>
    <w:p w14:paraId="3813DA0E" w14:textId="4E6A37DA" w:rsidR="005506BC" w:rsidRPr="00D90602" w:rsidRDefault="003E7AEA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части 1:</w:t>
      </w:r>
    </w:p>
    <w:p w14:paraId="6CA1267F" w14:textId="49750CD2" w:rsidR="005506BC" w:rsidRPr="00D90602" w:rsidRDefault="00104EE7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а)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в пункте 1</w:t>
      </w:r>
      <w:r w:rsidR="005E4C69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части 1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после слова «лицо,» дополнить словами «занимающее или»;</w:t>
      </w:r>
    </w:p>
    <w:p w14:paraId="7D4EC70D" w14:textId="1FB02D7B" w:rsidR="005506BC" w:rsidRPr="00D90602" w:rsidRDefault="00104EE7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б)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в пункте 2</w:t>
      </w:r>
      <w:r w:rsidR="00EB2A70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части 1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после слова «занимающее» дополнить словами «или замещающее»</w:t>
      </w:r>
      <w:r w:rsidR="00EB2A70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AE97A01" w14:textId="77777777" w:rsidR="00104EE7" w:rsidRPr="00D90602" w:rsidRDefault="003E7AEA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в части 2</w:t>
      </w:r>
      <w:r w:rsidR="00104EE7" w:rsidRPr="00D9060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16AEEF30" w14:textId="426D25BF" w:rsidR="00104EE7" w:rsidRPr="00D90602" w:rsidRDefault="00104EE7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а) слова «имуществе и обязательствах» заменить словами «обязательствах и имуществе»</w:t>
      </w:r>
    </w:p>
    <w:p w14:paraId="769FD9D9" w14:textId="09F3988D" w:rsidR="003E7AEA" w:rsidRPr="00D90602" w:rsidRDefault="00104EE7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б)</w:t>
      </w:r>
      <w:r w:rsidR="003E7AE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после слов «близким родственникам» дополнить словами «, находящимся на иждивении данного физического лица,»;</w:t>
      </w:r>
    </w:p>
    <w:p w14:paraId="252174C8" w14:textId="4BDA6948" w:rsidR="00EB2A70" w:rsidRPr="00D90602" w:rsidRDefault="00F17324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31</w:t>
      </w:r>
      <w:r w:rsidR="0005726C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B2A70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726C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EB2A70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7732">
        <w:rPr>
          <w:rFonts w:ascii="Times New Roman" w:hAnsi="Times New Roman" w:cs="Times New Roman"/>
          <w:sz w:val="24"/>
          <w:szCs w:val="24"/>
          <w:lang w:val="ru-RU"/>
        </w:rPr>
        <w:t>подпункте</w:t>
      </w:r>
      <w:r w:rsidR="00EB2A70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а) пункта 10 статьи 108 после слова «патента» дополнить словами «или </w:t>
      </w:r>
      <w:r w:rsidR="007318C8" w:rsidRPr="00D90602">
        <w:rPr>
          <w:rFonts w:ascii="Times New Roman" w:hAnsi="Times New Roman" w:cs="Times New Roman"/>
          <w:sz w:val="24"/>
          <w:szCs w:val="24"/>
          <w:lang w:val="ru-RU"/>
        </w:rPr>
        <w:t>налога на деятельность в зонах торговли с особым режимом</w:t>
      </w:r>
      <w:r w:rsidR="00EB2A70"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6B59C3B2" w14:textId="27AA862F" w:rsidR="005506BC" w:rsidRPr="00D90602" w:rsidRDefault="00F17324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32</w:t>
      </w:r>
      <w:r w:rsidR="0005726C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726C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пункте 7 части 2 статьи 109 после слова «патента» дополнить словами «или </w:t>
      </w:r>
      <w:r w:rsidR="007318C8" w:rsidRPr="00D90602">
        <w:rPr>
          <w:rFonts w:ascii="Times New Roman" w:hAnsi="Times New Roman" w:cs="Times New Roman"/>
          <w:sz w:val="24"/>
          <w:szCs w:val="24"/>
          <w:lang w:val="ru-RU"/>
        </w:rPr>
        <w:t>налога на деятельность в зонах торговли с особым режимом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729A96D0" w14:textId="079917B0" w:rsidR="00EB2A70" w:rsidRPr="00D90602" w:rsidRDefault="00F17324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33</w:t>
      </w:r>
      <w:r w:rsidR="0005726C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232F9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726C" w:rsidRPr="00D90602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="005232F9" w:rsidRPr="00D90602">
        <w:rPr>
          <w:rFonts w:ascii="Times New Roman" w:hAnsi="Times New Roman" w:cs="Times New Roman"/>
          <w:sz w:val="24"/>
          <w:szCs w:val="24"/>
          <w:lang w:val="ru-RU"/>
        </w:rPr>
        <w:t>асть 5 статьи 110 изложить в следующей редакции:</w:t>
      </w:r>
    </w:p>
    <w:p w14:paraId="73BB6084" w14:textId="5F87FEBC" w:rsidR="005232F9" w:rsidRPr="00D90602" w:rsidRDefault="005232F9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05726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="00D60916" w:rsidRPr="00D90602">
        <w:rPr>
          <w:rFonts w:ascii="Times New Roman" w:hAnsi="Times New Roman" w:cs="Times New Roman"/>
          <w:sz w:val="24"/>
          <w:szCs w:val="24"/>
          <w:lang w:val="ru-RU"/>
        </w:rPr>
        <w:t>Для целей настоящего Кодекса налоговая регистрация физического лица, осуществляющего деятельность на основании патента или налога на деятельность в зонах торговли с особым режимом, не требует дополнительной государственной регистрации в качестве индивидуального предпринимателя</w:t>
      </w:r>
      <w:r w:rsidR="0005726C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1C68018E" w14:textId="7256A1F3" w:rsidR="005506BC" w:rsidRPr="00D90602" w:rsidRDefault="006E2C21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F17324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05726C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726C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статье 111:</w:t>
      </w:r>
    </w:p>
    <w:p w14:paraId="5D106E8A" w14:textId="6CA4B39A" w:rsidR="005506BC" w:rsidRPr="00D90602" w:rsidRDefault="0005726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) в части 2</w:t>
      </w:r>
      <w:r w:rsidR="00961D3C" w:rsidRPr="00D90602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A6D88AF" w14:textId="522621C4" w:rsidR="005506BC" w:rsidRPr="00D90602" w:rsidRDefault="006E2C21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пункт 1</w:t>
      </w:r>
      <w:r w:rsidR="00C64A8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признать утратившим силу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72198A3" w14:textId="23BBE73A" w:rsidR="005506BC" w:rsidRPr="00D90602" w:rsidRDefault="006E2C21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б)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абзац второй пункта 2 изложить в следующей редакции:</w:t>
      </w:r>
    </w:p>
    <w:p w14:paraId="1EE970BF" w14:textId="1984DCE7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C64A8A" w:rsidRPr="00D90602">
        <w:rPr>
          <w:rFonts w:ascii="Times New Roman" w:hAnsi="Times New Roman" w:cs="Times New Roman"/>
          <w:sz w:val="24"/>
          <w:szCs w:val="24"/>
          <w:lang w:val="ru-RU"/>
        </w:rPr>
        <w:t>Организация, указанная в настоящем пункте, подлежит налоговой регистрации без прохождения государственной регистрации;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C64A8A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C970675" w14:textId="43A23B61" w:rsidR="005506BC" w:rsidRPr="00D90602" w:rsidRDefault="006E2C21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в)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дополнить пунктом 3 следующего содержания:</w:t>
      </w:r>
    </w:p>
    <w:p w14:paraId="48DFA3C0" w14:textId="732C0824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C64A8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3) </w:t>
      </w:r>
      <w:r w:rsidR="00961D3C" w:rsidRPr="00D90602">
        <w:rPr>
          <w:rFonts w:ascii="Times New Roman" w:hAnsi="Times New Roman" w:cs="Times New Roman"/>
          <w:sz w:val="24"/>
          <w:szCs w:val="24"/>
          <w:lang w:val="ru-RU"/>
        </w:rPr>
        <w:t>иностранной организации, деятельность которой не приводит к возникновению постоянного учреждения в Кыргызской Республике, приобретающей долю в капитале или иной доли участия иностранной организации в отечественной организации, для исполнения обязанности налогового агента, установленной пунктом 2 части 2 статьи 53 настоящего Кодекса</w:t>
      </w:r>
      <w:r w:rsidR="00C64A8A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4699D04C" w14:textId="170FE37A" w:rsidR="005506BC" w:rsidRPr="00D90602" w:rsidRDefault="0005726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) в абзаце первом части 3 слово «поставок» заменить словом «деятельности».</w:t>
      </w:r>
    </w:p>
    <w:p w14:paraId="15D8BB65" w14:textId="1D285647" w:rsidR="005506BC" w:rsidRPr="00D90602" w:rsidRDefault="0005726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) дополнить частью 3</w:t>
      </w:r>
      <w:r w:rsidR="006E2C21" w:rsidRPr="00D90602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1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следующего содержания:</w:t>
      </w:r>
    </w:p>
    <w:p w14:paraId="3699C59E" w14:textId="11ACE3C2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C64A8A" w:rsidRPr="00D9060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C64A8A" w:rsidRPr="00D90602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1</w:t>
      </w:r>
      <w:r w:rsidR="00C64A8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6E2C21" w:rsidRPr="00D90602">
        <w:rPr>
          <w:rFonts w:ascii="Times New Roman" w:hAnsi="Times New Roman" w:cs="Times New Roman"/>
          <w:sz w:val="24"/>
          <w:szCs w:val="24"/>
          <w:lang w:val="ru-RU"/>
        </w:rPr>
        <w:t>При неисполнении субъектом, указанным в пункте 2 части 2 настоящей статьи, требований о налоговой регистрации в соответствии с частью 3 настоящей статьи доступ к интернет-ресурсу иностранной организации на территории Кыргызской Республики подлежит ограничению или прекращению уполномоченным государственным органом в сфере связи</w:t>
      </w:r>
      <w:r w:rsidR="00C64A8A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C64A8A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0AA44AC" w14:textId="0A53E1F0" w:rsidR="00961D3C" w:rsidRPr="00D90602" w:rsidRDefault="00961D3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4) дополнить частью 5</w:t>
      </w:r>
      <w:r w:rsidRPr="00D90602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1 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следующего содержания:</w:t>
      </w:r>
    </w:p>
    <w:p w14:paraId="4F0F639E" w14:textId="2D8FCA17" w:rsidR="00961D3C" w:rsidRPr="00D90602" w:rsidRDefault="00961D3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«5-1. </w:t>
      </w:r>
      <w:r w:rsidR="000500B7" w:rsidRPr="00D90602">
        <w:rPr>
          <w:rFonts w:ascii="Times New Roman" w:hAnsi="Times New Roman" w:cs="Times New Roman"/>
          <w:sz w:val="24"/>
          <w:szCs w:val="24"/>
          <w:lang w:val="ru-RU"/>
        </w:rPr>
        <w:t>Налоговая регистрация налогоплательщика, обязанного применять ККМ в соответствии с настоящим Кодексом, завершается одновременно с регистрацией ККМ в налоговом органе в порядке, определенном Кабинетом Министров</w:t>
      </w:r>
      <w:r w:rsidR="00697732">
        <w:rPr>
          <w:rFonts w:ascii="Times New Roman" w:hAnsi="Times New Roman" w:cs="Times New Roman"/>
          <w:sz w:val="24"/>
          <w:szCs w:val="24"/>
          <w:lang w:val="ru-RU"/>
        </w:rPr>
        <w:t>.»;</w:t>
      </w:r>
    </w:p>
    <w:p w14:paraId="5BD2CE6E" w14:textId="57DEAC7F" w:rsidR="00961D3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35</w:t>
      </w:r>
      <w:r w:rsidR="00961D3C" w:rsidRPr="00D90602">
        <w:rPr>
          <w:rFonts w:ascii="Times New Roman" w:hAnsi="Times New Roman" w:cs="Times New Roman"/>
          <w:sz w:val="24"/>
          <w:szCs w:val="24"/>
          <w:lang w:val="ru-RU"/>
        </w:rPr>
        <w:t>. В</w:t>
      </w:r>
      <w:r w:rsidR="000500B7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части 5</w:t>
      </w:r>
      <w:r w:rsidR="00961D3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стать</w:t>
      </w:r>
      <w:r w:rsidR="000500B7" w:rsidRPr="00D9060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961D3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00B7" w:rsidRPr="00D90602">
        <w:rPr>
          <w:rFonts w:ascii="Times New Roman" w:hAnsi="Times New Roman" w:cs="Times New Roman"/>
          <w:sz w:val="24"/>
          <w:szCs w:val="24"/>
          <w:lang w:val="ru-RU"/>
        </w:rPr>
        <w:t>112</w:t>
      </w:r>
      <w:r w:rsidR="006E704D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61D3C" w:rsidRPr="00D90602">
        <w:rPr>
          <w:rFonts w:ascii="Times New Roman" w:hAnsi="Times New Roman" w:cs="Times New Roman"/>
          <w:sz w:val="24"/>
          <w:szCs w:val="24"/>
          <w:lang w:val="ru-RU"/>
        </w:rPr>
        <w:t>слова «1 и 2» заменить словами «1 или 2»</w:t>
      </w:r>
      <w:r w:rsidR="0069773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C2AC75A" w14:textId="4C81105B" w:rsidR="000500B7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36</w:t>
      </w:r>
      <w:r w:rsidR="000500B7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. В подпункте в) пункта </w:t>
      </w:r>
      <w:r w:rsidR="009111F1" w:rsidRPr="00D90602">
        <w:rPr>
          <w:rFonts w:ascii="Times New Roman" w:hAnsi="Times New Roman" w:cs="Times New Roman"/>
          <w:sz w:val="24"/>
          <w:szCs w:val="24"/>
          <w:lang w:val="ru-RU"/>
        </w:rPr>
        <w:t>1 части</w:t>
      </w:r>
      <w:r w:rsidR="000500B7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1 статьи 114 после слов</w:t>
      </w:r>
      <w:r w:rsidR="009111F1" w:rsidRPr="00D90602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0500B7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111F1" w:rsidRPr="00D90602">
        <w:rPr>
          <w:rFonts w:ascii="Times New Roman" w:hAnsi="Times New Roman" w:cs="Times New Roman"/>
          <w:sz w:val="24"/>
          <w:szCs w:val="24"/>
          <w:lang w:val="ru-RU"/>
        </w:rPr>
        <w:t>«назначения» дополнить словами «</w:t>
      </w:r>
      <w:r w:rsidR="006E704D" w:rsidRPr="00D90602">
        <w:rPr>
          <w:rFonts w:ascii="Times New Roman" w:hAnsi="Times New Roman" w:cs="Times New Roman"/>
          <w:sz w:val="24"/>
          <w:szCs w:val="24"/>
          <w:lang w:val="ru-RU"/>
        </w:rPr>
        <w:t>, машинно-тракторной станции;</w:t>
      </w:r>
      <w:r w:rsidR="009111F1"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69773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798B524" w14:textId="74BBE146" w:rsidR="006E704D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37</w:t>
      </w:r>
      <w:r w:rsidR="006E704D" w:rsidRPr="00D90602">
        <w:rPr>
          <w:rFonts w:ascii="Times New Roman" w:hAnsi="Times New Roman" w:cs="Times New Roman"/>
          <w:sz w:val="24"/>
          <w:szCs w:val="24"/>
          <w:lang w:val="ru-RU"/>
        </w:rPr>
        <w:t>. В пункте 3 части 5 статьи 117 слова «в случаях» исключить и после слова</w:t>
      </w:r>
      <w:r w:rsidR="00463AF6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«НДС»</w:t>
      </w:r>
      <w:r w:rsidR="006E704D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знак </w:t>
      </w:r>
      <w:r w:rsidR="00697732">
        <w:rPr>
          <w:rFonts w:ascii="Times New Roman" w:hAnsi="Times New Roman" w:cs="Times New Roman"/>
          <w:sz w:val="24"/>
          <w:szCs w:val="24"/>
          <w:lang w:val="ru-RU"/>
        </w:rPr>
        <w:t>препинания «,» исключить;</w:t>
      </w:r>
    </w:p>
    <w:p w14:paraId="7CD7A004" w14:textId="464484FF" w:rsidR="005506BC" w:rsidRPr="00D90602" w:rsidRDefault="006E2C21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F17324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0F6CDE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6CDE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части 2 статьи 120 слова «Кабинетом Министров» заменить словами «уполномоченным налоговым органом»</w:t>
      </w:r>
      <w:r w:rsidR="0068052F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C514B31" w14:textId="66B908BC" w:rsidR="005B47C4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39</w:t>
      </w:r>
      <w:r w:rsidR="00463AF6" w:rsidRPr="00D90602">
        <w:rPr>
          <w:rFonts w:ascii="Times New Roman" w:hAnsi="Times New Roman" w:cs="Times New Roman"/>
          <w:sz w:val="24"/>
          <w:szCs w:val="24"/>
          <w:lang w:val="ru-RU"/>
        </w:rPr>
        <w:t>. В части 2 статьи 121 после слово «месту» дополнить словами «</w:t>
      </w:r>
      <w:r w:rsidR="005B47C4" w:rsidRPr="00D90602">
        <w:rPr>
          <w:rFonts w:ascii="Times New Roman" w:hAnsi="Times New Roman" w:cs="Times New Roman"/>
          <w:sz w:val="24"/>
          <w:szCs w:val="24"/>
          <w:lang w:val="ru-RU"/>
        </w:rPr>
        <w:t>текущего налогового</w:t>
      </w:r>
      <w:r w:rsidR="00463AF6"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5B47C4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7059654" w14:textId="1D78B45B" w:rsidR="005B47C4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40</w:t>
      </w:r>
      <w:r w:rsidR="005B47C4" w:rsidRPr="00D90602">
        <w:rPr>
          <w:rFonts w:ascii="Times New Roman" w:hAnsi="Times New Roman" w:cs="Times New Roman"/>
          <w:sz w:val="24"/>
          <w:szCs w:val="24"/>
          <w:lang w:val="ru-RU"/>
        </w:rPr>
        <w:t>. В пункте 3 части 1 статьи 122 слов</w:t>
      </w:r>
      <w:r w:rsidR="00697732">
        <w:rPr>
          <w:rFonts w:ascii="Times New Roman" w:hAnsi="Times New Roman" w:cs="Times New Roman"/>
          <w:sz w:val="24"/>
          <w:szCs w:val="24"/>
          <w:lang w:val="ru-RU"/>
        </w:rPr>
        <w:t xml:space="preserve">а «сотрудника», «сотрудников» </w:t>
      </w:r>
      <w:r w:rsidR="005B47C4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заменить </w:t>
      </w:r>
      <w:r w:rsidR="00F515A2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соответственно </w:t>
      </w:r>
      <w:r w:rsidR="005B47C4" w:rsidRPr="00D90602">
        <w:rPr>
          <w:rFonts w:ascii="Times New Roman" w:hAnsi="Times New Roman" w:cs="Times New Roman"/>
          <w:sz w:val="24"/>
          <w:szCs w:val="24"/>
          <w:lang w:val="ru-RU"/>
        </w:rPr>
        <w:t>словами «должностного лица»</w:t>
      </w:r>
      <w:r w:rsidR="0069773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5B47C4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«должностных </w:t>
      </w:r>
      <w:r w:rsidR="00F515A2" w:rsidRPr="00D90602">
        <w:rPr>
          <w:rFonts w:ascii="Times New Roman" w:hAnsi="Times New Roman" w:cs="Times New Roman"/>
          <w:sz w:val="24"/>
          <w:szCs w:val="24"/>
          <w:lang w:val="ru-RU"/>
        </w:rPr>
        <w:t>лиц» в</w:t>
      </w:r>
      <w:r w:rsidR="005B47C4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соответствующих падежах.</w:t>
      </w:r>
    </w:p>
    <w:p w14:paraId="7E256D99" w14:textId="664CB53E" w:rsidR="005B47C4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41</w:t>
      </w:r>
      <w:r w:rsidR="005B47C4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F515A2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5B47C4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части 7 статьи 123 </w:t>
      </w:r>
      <w:r w:rsidR="00F515A2" w:rsidRPr="00D90602">
        <w:rPr>
          <w:rFonts w:ascii="Times New Roman" w:hAnsi="Times New Roman" w:cs="Times New Roman"/>
          <w:sz w:val="24"/>
          <w:szCs w:val="24"/>
          <w:lang w:val="ru-RU"/>
        </w:rPr>
        <w:t>слова «органов» заменить словом «органа» и слово «ее» заменить словом «его»</w:t>
      </w:r>
    </w:p>
    <w:p w14:paraId="7722A340" w14:textId="17325A0C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42</w:t>
      </w:r>
      <w:r w:rsidR="000F6CDE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6CDE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статье 127:</w:t>
      </w:r>
    </w:p>
    <w:p w14:paraId="207534D2" w14:textId="5D32ABE5" w:rsidR="00F515A2" w:rsidRPr="00D90602" w:rsidRDefault="00F515A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в части 1 слова «и законодательства в сфере оборота спиртосодержащей продукции» исключить.</w:t>
      </w:r>
    </w:p>
    <w:p w14:paraId="6E167DA6" w14:textId="0254E40C" w:rsidR="00E91032" w:rsidRPr="00D90602" w:rsidRDefault="00F515A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68052F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E91032" w:rsidRPr="00D90602">
        <w:rPr>
          <w:rFonts w:ascii="Times New Roman" w:hAnsi="Times New Roman" w:cs="Times New Roman"/>
          <w:sz w:val="24"/>
          <w:szCs w:val="24"/>
          <w:lang w:val="ru-RU"/>
        </w:rPr>
        <w:t>в части 2:</w:t>
      </w:r>
    </w:p>
    <w:p w14:paraId="53DEC511" w14:textId="03267C9F" w:rsidR="0068052F" w:rsidRPr="00D90602" w:rsidRDefault="00E9103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68052F" w:rsidRPr="00D90602">
        <w:rPr>
          <w:rFonts w:ascii="Times New Roman" w:hAnsi="Times New Roman" w:cs="Times New Roman"/>
          <w:sz w:val="24"/>
          <w:szCs w:val="24"/>
          <w:lang w:val="ru-RU"/>
        </w:rPr>
        <w:t>пункт 3 изложить в следующей редакции:</w:t>
      </w:r>
    </w:p>
    <w:p w14:paraId="4F795011" w14:textId="025EF469" w:rsidR="0068052F" w:rsidRPr="00D90602" w:rsidRDefault="0068052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«3) </w:t>
      </w:r>
      <w:r w:rsidR="00F515A2" w:rsidRPr="00D90602">
        <w:rPr>
          <w:rFonts w:ascii="Times New Roman" w:hAnsi="Times New Roman" w:cs="Times New Roman"/>
          <w:sz w:val="24"/>
          <w:szCs w:val="24"/>
          <w:lang w:val="ru-RU"/>
        </w:rPr>
        <w:t>уплата налога на основе патента или налога на деятельность в зонах торговли с особым режимом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;»;</w:t>
      </w:r>
    </w:p>
    <w:p w14:paraId="06DDBA60" w14:textId="598259AC" w:rsidR="005506BC" w:rsidRPr="00D90602" w:rsidRDefault="00E9103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пункт 4 изложить в следующей редакции:</w:t>
      </w:r>
      <w:r w:rsidR="007318C8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343AC8D" w14:textId="41361594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«4) </w:t>
      </w:r>
      <w:r w:rsidR="00F515A2" w:rsidRPr="00D90602">
        <w:rPr>
          <w:rFonts w:ascii="Times New Roman" w:hAnsi="Times New Roman" w:cs="Times New Roman"/>
          <w:sz w:val="24"/>
          <w:szCs w:val="24"/>
          <w:lang w:val="ru-RU"/>
        </w:rPr>
        <w:t>применение контрольных пломб и сопроводительных документов при учете и контроле движения товаров в порядке, определяемом Кабинетом Министров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;»;</w:t>
      </w:r>
    </w:p>
    <w:p w14:paraId="31CF7E08" w14:textId="0434E1E5" w:rsidR="00697732" w:rsidRDefault="0069773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пункт 10 признать </w:t>
      </w:r>
      <w:r w:rsidRPr="00697732">
        <w:rPr>
          <w:rFonts w:ascii="Times New Roman" w:hAnsi="Times New Roman" w:cs="Times New Roman"/>
          <w:sz w:val="24"/>
          <w:szCs w:val="24"/>
          <w:lang w:val="ru-RU"/>
        </w:rPr>
        <w:t>утратившим силу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DB3D10F" w14:textId="218BED8C" w:rsidR="00F515A2" w:rsidRPr="00D90602" w:rsidRDefault="00F515A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3) часть 3 дополнить абзацем вторым следующего содержания:</w:t>
      </w:r>
    </w:p>
    <w:p w14:paraId="46384968" w14:textId="407AC37B" w:rsidR="00F515A2" w:rsidRPr="00D90602" w:rsidRDefault="00F515A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«При проведении рейдового налогового контроля снятие остатков товарно-материальных ценностей производится в случаях и порядке, определяемых Кабинетом Министров.»;</w:t>
      </w:r>
    </w:p>
    <w:p w14:paraId="563F4F20" w14:textId="3B9F3AFC" w:rsidR="005506BC" w:rsidRPr="00D90602" w:rsidRDefault="00F515A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) часть 5 изложить в следующей редакции:</w:t>
      </w:r>
    </w:p>
    <w:p w14:paraId="55CB576B" w14:textId="138F9259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68052F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="00F515A2" w:rsidRPr="00D90602">
        <w:rPr>
          <w:rFonts w:ascii="Times New Roman" w:hAnsi="Times New Roman" w:cs="Times New Roman"/>
          <w:sz w:val="24"/>
          <w:szCs w:val="24"/>
          <w:lang w:val="ru-RU"/>
        </w:rPr>
        <w:t>Для проведения рейдового налогового контроля оформляется предписание, по форме, установленной уполномоченным налоговым органом. Порядок проведения рейдового налогового контроля устанавливаются Кабинетом Министров</w:t>
      </w:r>
      <w:r w:rsidR="0068052F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68052F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22E8B23" w14:textId="2B013B32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43</w:t>
      </w:r>
      <w:r w:rsidR="000F6CDE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6CDE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статье 128:</w:t>
      </w:r>
    </w:p>
    <w:p w14:paraId="033DB488" w14:textId="57CA57EA" w:rsidR="00FC6674" w:rsidRPr="00D90602" w:rsidRDefault="000F6CDE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FC6674" w:rsidRPr="00D90602">
        <w:rPr>
          <w:rFonts w:ascii="Times New Roman" w:hAnsi="Times New Roman" w:cs="Times New Roman"/>
          <w:sz w:val="24"/>
          <w:szCs w:val="24"/>
          <w:lang w:val="ru-RU"/>
        </w:rPr>
        <w:t>) в части 1:</w:t>
      </w:r>
    </w:p>
    <w:p w14:paraId="3F923632" w14:textId="2CCDA612" w:rsidR="00FC6674" w:rsidRPr="00D90602" w:rsidRDefault="00FC667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 в первом предложении слово «денежные» исключить;</w:t>
      </w:r>
    </w:p>
    <w:p w14:paraId="6868CD7D" w14:textId="105A21DD" w:rsidR="00FC6674" w:rsidRPr="00D90602" w:rsidRDefault="00FC667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 второе предложение исключить;</w:t>
      </w:r>
    </w:p>
    <w:p w14:paraId="6CD1DBB9" w14:textId="03D43627" w:rsidR="00FC6674" w:rsidRPr="00D90602" w:rsidRDefault="007318C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="00FC6674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дополнить частью 1</w:t>
      </w:r>
      <w:r w:rsidR="00697732" w:rsidRPr="00697732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1</w:t>
      </w:r>
      <w:r w:rsidR="00FC6674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следующего содержания:</w:t>
      </w:r>
    </w:p>
    <w:p w14:paraId="0565D2AB" w14:textId="6D78A759" w:rsidR="00F515A2" w:rsidRPr="00D90602" w:rsidRDefault="00FC667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69773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697732" w:rsidRPr="00697732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1</w:t>
      </w:r>
      <w:r w:rsidR="00F515A2" w:rsidRPr="00D90602">
        <w:rPr>
          <w:rFonts w:ascii="Times New Roman" w:hAnsi="Times New Roman" w:cs="Times New Roman"/>
          <w:sz w:val="24"/>
          <w:szCs w:val="24"/>
          <w:lang w:val="ru-RU"/>
        </w:rPr>
        <w:t>. Положения части 1 настоящей статьи не распространяются на субъекты, которые:</w:t>
      </w:r>
    </w:p>
    <w:p w14:paraId="2E4F9C79" w14:textId="77777777" w:rsidR="00F515A2" w:rsidRPr="00D90602" w:rsidRDefault="00F515A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в силу специфики своей деятельности либо особенностей местонахождения могут осуществлять расчеты без применения ККМ, согласно перечню, утверждаемому Кабинетом Министров;</w:t>
      </w:r>
    </w:p>
    <w:p w14:paraId="1CA7A4E0" w14:textId="2F02F6E2" w:rsidR="00FC6674" w:rsidRDefault="00F515A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осуществляют деятельность на основе налога на деятельность в зонах торговли с особым режимом</w:t>
      </w:r>
      <w:r w:rsidR="00FC6674" w:rsidRPr="00D90602">
        <w:rPr>
          <w:rFonts w:ascii="Times New Roman" w:hAnsi="Times New Roman" w:cs="Times New Roman"/>
          <w:sz w:val="24"/>
          <w:szCs w:val="24"/>
          <w:lang w:val="ru-RU"/>
        </w:rPr>
        <w:t>.»;</w:t>
      </w:r>
      <w:r w:rsidR="007318C8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C68272A" w14:textId="30F8B1F3" w:rsidR="00697732" w:rsidRDefault="0069773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3) пункт 2 части 3 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изложить в следующей редакции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4FCF7F5C" w14:textId="2023F40C" w:rsidR="00697732" w:rsidRPr="00D90602" w:rsidRDefault="0069773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697732">
        <w:rPr>
          <w:rFonts w:ascii="Times New Roman" w:hAnsi="Times New Roman" w:cs="Times New Roman"/>
          <w:sz w:val="24"/>
          <w:szCs w:val="24"/>
          <w:lang w:val="ru-RU"/>
        </w:rPr>
        <w:t>2) требования к центрам технического обслуживания ККМ и ОФД, включая стоимость оказываемых им услуг;</w:t>
      </w:r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DA786F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E9C87AB" w14:textId="5B3D7C6E" w:rsidR="005506BC" w:rsidRPr="00D90602" w:rsidRDefault="0069773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) часть </w:t>
      </w:r>
      <w:r w:rsidR="00052801" w:rsidRPr="00D90602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2801" w:rsidRPr="00D90602">
        <w:rPr>
          <w:rFonts w:ascii="Times New Roman" w:hAnsi="Times New Roman" w:cs="Times New Roman"/>
          <w:sz w:val="24"/>
          <w:szCs w:val="24"/>
          <w:lang w:val="ru-RU"/>
        </w:rPr>
        <w:t>изложить в следующей редакции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23064892" w14:textId="2D5474D1" w:rsidR="00052801" w:rsidRPr="00D90602" w:rsidRDefault="00052801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«4. </w:t>
      </w:r>
      <w:r w:rsidR="00F515A2" w:rsidRPr="00D90602">
        <w:rPr>
          <w:rFonts w:ascii="Times New Roman" w:hAnsi="Times New Roman" w:cs="Times New Roman"/>
          <w:sz w:val="24"/>
          <w:szCs w:val="24"/>
          <w:lang w:val="ru-RU"/>
        </w:rPr>
        <w:t>Технические требования к ККМ утверждаются уполномоченным налоговым органом по согласованию с уполномоченным государственным органом и уполномоченным государственным органом в области связи, информатизации и электронного управления и в сфере использования электронной подписи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.»;</w:t>
      </w:r>
    </w:p>
    <w:p w14:paraId="1C123192" w14:textId="7C66716F" w:rsidR="00F515A2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44</w:t>
      </w:r>
      <w:r w:rsidR="00F515A2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. В статье 129: </w:t>
      </w:r>
    </w:p>
    <w:p w14:paraId="50ACADE4" w14:textId="0EB392ED" w:rsidR="00F515A2" w:rsidRPr="00D90602" w:rsidRDefault="00DA786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1) в пункте 1 части 1 слова «приобретение»,</w:t>
      </w:r>
      <w:r w:rsidR="00F515A2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«техническое» исключить;</w:t>
      </w:r>
    </w:p>
    <w:p w14:paraId="2242E5A6" w14:textId="5BFD1444" w:rsidR="00F515A2" w:rsidRPr="00D90602" w:rsidRDefault="00F515A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в пункте 2 части 1 слова «и получение регистрационной карточ</w:t>
      </w:r>
      <w:r w:rsidR="00DA786F">
        <w:rPr>
          <w:rFonts w:ascii="Times New Roman" w:hAnsi="Times New Roman" w:cs="Times New Roman"/>
          <w:sz w:val="24"/>
          <w:szCs w:val="24"/>
          <w:lang w:val="ru-RU"/>
        </w:rPr>
        <w:t>ки ККМ» исключить;</w:t>
      </w:r>
    </w:p>
    <w:p w14:paraId="2E56C480" w14:textId="4874A70D" w:rsidR="00F515A2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45</w:t>
      </w:r>
      <w:r w:rsidR="00F515A2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. В пункте 4 части 3 статьи </w:t>
      </w:r>
      <w:r w:rsidR="00DA786F">
        <w:rPr>
          <w:rFonts w:ascii="Times New Roman" w:hAnsi="Times New Roman" w:cs="Times New Roman"/>
          <w:sz w:val="24"/>
          <w:szCs w:val="24"/>
          <w:lang w:val="ru-RU"/>
        </w:rPr>
        <w:t>131</w:t>
      </w:r>
      <w:r w:rsidR="00F515A2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слова «и в курортно-оздоровительной сфере» заменить словами «, в курортно-оздоровител</w:t>
      </w:r>
      <w:r w:rsidR="00DA786F">
        <w:rPr>
          <w:rFonts w:ascii="Times New Roman" w:hAnsi="Times New Roman" w:cs="Times New Roman"/>
          <w:sz w:val="24"/>
          <w:szCs w:val="24"/>
          <w:lang w:val="ru-RU"/>
        </w:rPr>
        <w:t>ьной и производственной сферах»;</w:t>
      </w:r>
    </w:p>
    <w:p w14:paraId="12A9FDB0" w14:textId="27008846" w:rsidR="00F515A2" w:rsidRPr="00D90602" w:rsidRDefault="00F515A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lastRenderedPageBreak/>
        <w:t>4</w:t>
      </w:r>
      <w:r w:rsidR="00F17324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. По всему тексту статьи 132 слова «органов» заменить словами «органа» и в части 1 статьи </w:t>
      </w:r>
      <w:r w:rsidR="00F2179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132 слова 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F2179A" w:rsidRPr="00D90602">
        <w:rPr>
          <w:rFonts w:ascii="Times New Roman" w:hAnsi="Times New Roman" w:cs="Times New Roman"/>
          <w:sz w:val="24"/>
          <w:szCs w:val="24"/>
          <w:lang w:val="ru-RU"/>
        </w:rPr>
        <w:t>налогового органа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F2179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заменить сл</w:t>
      </w:r>
      <w:r w:rsidR="00DA786F">
        <w:rPr>
          <w:rFonts w:ascii="Times New Roman" w:hAnsi="Times New Roman" w:cs="Times New Roman"/>
          <w:sz w:val="24"/>
          <w:szCs w:val="24"/>
          <w:lang w:val="ru-RU"/>
        </w:rPr>
        <w:t>овами «органа налоговой службы»;</w:t>
      </w:r>
    </w:p>
    <w:p w14:paraId="50ACD3E3" w14:textId="4B143293" w:rsidR="00F2179A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47</w:t>
      </w:r>
      <w:r w:rsidR="00F2179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. Статью </w:t>
      </w:r>
      <w:r w:rsidR="00DA786F">
        <w:rPr>
          <w:rFonts w:ascii="Times New Roman" w:hAnsi="Times New Roman" w:cs="Times New Roman"/>
          <w:sz w:val="24"/>
          <w:szCs w:val="24"/>
          <w:lang w:val="ru-RU"/>
        </w:rPr>
        <w:t>139</w:t>
      </w:r>
      <w:r w:rsidR="00F2179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дополнить частью 3</w:t>
      </w:r>
      <w:r w:rsidR="00F2179A" w:rsidRPr="00D90602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1</w:t>
      </w:r>
      <w:r w:rsidR="00F2179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следующего содержания:</w:t>
      </w:r>
    </w:p>
    <w:p w14:paraId="351FF2A9" w14:textId="68AE82D6" w:rsidR="00F2179A" w:rsidRPr="00D90602" w:rsidRDefault="00F2179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«3-1. В случае, когда рыночная цена на товар, работу, услугу определяется в отношении налогоплательщика, у которого цены реализации в адрес субъектов, указанных в подпунктах 5, 6 пункта 2 настоящей статьи, отличаются более чем на 20 процентов от цены реализации в адрес субъектов, осуществляющих деятельность на общем налоговом режиме, в качестве рыночной цены применяется средневзвешенная цена однородных товаров, работ, услуг, реализованных в адрес субъектов, осуществляющих деятельность на общем налоговом режиме.</w:t>
      </w:r>
    </w:p>
    <w:p w14:paraId="0E606ABA" w14:textId="061C1B89" w:rsidR="00F515A2" w:rsidRPr="00D90602" w:rsidRDefault="00F2179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В целях настоящей части в расчете средневзвешенной цены товара не учитываются цены по уцененным товарам, частично потерявшим свои потребительские качества или с истекающим сроком службы до 20 процентов от установленного срока годности.»</w:t>
      </w:r>
    </w:p>
    <w:p w14:paraId="660DC3B4" w14:textId="5A2EE059" w:rsidR="005506BC" w:rsidRPr="00D90602" w:rsidRDefault="00F2179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17324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0F6CDE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6CDE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статье 140:</w:t>
      </w:r>
    </w:p>
    <w:p w14:paraId="3919C31B" w14:textId="1CABDFD7" w:rsidR="005506BC" w:rsidRPr="00D90602" w:rsidRDefault="000F6CDE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052801" w:rsidRPr="00D90602">
        <w:rPr>
          <w:rFonts w:ascii="Times New Roman" w:hAnsi="Times New Roman" w:cs="Times New Roman"/>
          <w:sz w:val="24"/>
          <w:szCs w:val="24"/>
          <w:lang w:val="ru-RU"/>
        </w:rPr>
        <w:t>в части 6 слова «установленной Кабинетом Министров Кыргызской Республики» заменить словами «определяемого в соответствии с настоящим Кодексом»;</w:t>
      </w:r>
    </w:p>
    <w:p w14:paraId="49FF17E6" w14:textId="0CC1A1CF" w:rsidR="005506BC" w:rsidRPr="00D90602" w:rsidRDefault="000F6CDE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2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) част</w:t>
      </w:r>
      <w:r w:rsidR="00DA786F">
        <w:rPr>
          <w:rFonts w:ascii="Times New Roman" w:eastAsiaTheme="minorEastAsia" w:hAnsi="Times New Roman" w:cs="Times New Roman"/>
          <w:sz w:val="24"/>
          <w:szCs w:val="24"/>
          <w:lang w:eastAsia="ky-KG"/>
        </w:rPr>
        <w:t>ь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8 изложить в следующей редакции:</w:t>
      </w:r>
    </w:p>
    <w:p w14:paraId="5A44AA12" w14:textId="78D1A8B7" w:rsidR="005506BC" w:rsidRPr="00D90602" w:rsidRDefault="005506BC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«</w:t>
      </w:r>
      <w:r w:rsidR="00052801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8. </w:t>
      </w:r>
      <w:r w:rsidR="00F2179A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При рассмотрении дела об обжаловании налогоплательщиком решения органа налоговой службы, суд вправе учесть любые обстоятельства, имеющие значение для определения цены сделки в целях налогообложения, не ограничиваясь обстоятельствами, перечисленными в настоящей главе</w:t>
      </w:r>
      <w:r w:rsidR="00052801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»</w:t>
      </w:r>
      <w:r w:rsidR="00052801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;</w:t>
      </w:r>
    </w:p>
    <w:p w14:paraId="53D95A6E" w14:textId="4297EA23" w:rsidR="00DA786F" w:rsidRDefault="00F17324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49</w:t>
      </w:r>
      <w:r w:rsidR="00F2179A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. </w:t>
      </w:r>
      <w:r w:rsidR="00DA786F">
        <w:rPr>
          <w:rFonts w:ascii="Times New Roman" w:eastAsiaTheme="minorEastAsia" w:hAnsi="Times New Roman" w:cs="Times New Roman"/>
          <w:sz w:val="24"/>
          <w:szCs w:val="24"/>
          <w:lang w:eastAsia="ky-KG"/>
        </w:rPr>
        <w:t>В статье 143:</w:t>
      </w:r>
    </w:p>
    <w:p w14:paraId="158A8FC7" w14:textId="7C7E1BD2" w:rsidR="00F2179A" w:rsidRPr="00D90602" w:rsidRDefault="00DA786F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В пункте 4 части 2 и в пункте 3 части 5 слова </w:t>
      </w:r>
      <w:r w:rsidR="00F2179A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«</w:t>
      </w:r>
      <w:r w:rsidR="004F2715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предприятий</w:t>
      </w:r>
      <w:r w:rsidR="00F2179A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»</w:t>
      </w:r>
      <w:r w:rsidR="004F2715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исключить.</w:t>
      </w:r>
    </w:p>
    <w:p w14:paraId="07BA503D" w14:textId="54E1237E" w:rsidR="00B81AFA" w:rsidRPr="00D90602" w:rsidRDefault="00F17324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50</w:t>
      </w:r>
      <w:r w:rsidR="00B81AFA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 В статье 144:</w:t>
      </w:r>
    </w:p>
    <w:p w14:paraId="27C02956" w14:textId="7EC7984C" w:rsidR="004F2715" w:rsidRPr="00D90602" w:rsidRDefault="00B81AFA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1) в части 3</w:t>
      </w:r>
      <w:r w:rsidR="004F2715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:</w:t>
      </w:r>
    </w:p>
    <w:p w14:paraId="4B7AC3DF" w14:textId="133D2004" w:rsidR="004F2715" w:rsidRPr="00D90602" w:rsidRDefault="004F2715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а) </w:t>
      </w:r>
      <w:r w:rsidR="00DA786F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в абзаце первом 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слова «договорной базой» заменить словами «законодательством»</w:t>
      </w:r>
    </w:p>
    <w:p w14:paraId="2BFACF0D" w14:textId="77777777" w:rsidR="00DA786F" w:rsidRDefault="004F2715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б) в </w:t>
      </w:r>
      <w:r w:rsidR="00B81AFA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пункт г) </w:t>
      </w:r>
      <w:r w:rsidR="00DA786F">
        <w:rPr>
          <w:rFonts w:ascii="Times New Roman" w:eastAsiaTheme="minorEastAsia" w:hAnsi="Times New Roman" w:cs="Times New Roman"/>
          <w:sz w:val="24"/>
          <w:szCs w:val="24"/>
          <w:lang w:eastAsia="ky-KG"/>
        </w:rPr>
        <w:t>изложить в следующей редакции:</w:t>
      </w:r>
    </w:p>
    <w:p w14:paraId="0EA45B3F" w14:textId="01AF0517" w:rsidR="00B81AFA" w:rsidRPr="00D90602" w:rsidRDefault="00DA786F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«</w:t>
      </w:r>
      <w:r w:rsidRPr="00DA786F">
        <w:rPr>
          <w:rFonts w:ascii="Times New Roman" w:eastAsiaTheme="minorEastAsia" w:hAnsi="Times New Roman" w:cs="Times New Roman"/>
          <w:sz w:val="24"/>
          <w:szCs w:val="24"/>
          <w:lang w:eastAsia="ky-KG"/>
        </w:rPr>
        <w:t>г) содействие уполномоченному налоговому органу по разработке проектов нормативных правовых актов в отношении функционирования и технической эксплуатации ГАИС «Маркировка товаров» и информационных систем, связанных с прослеживаемостью маркируемых товаров;</w:t>
      </w:r>
      <w:r w:rsidR="00B81AFA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»;</w:t>
      </w:r>
    </w:p>
    <w:p w14:paraId="21A49884" w14:textId="34CC2D64" w:rsidR="00B81AFA" w:rsidRPr="00D90602" w:rsidRDefault="004F2715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в) дополнить пункта</w:t>
      </w:r>
      <w:r w:rsidR="00B81AFA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м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и</w:t>
      </w:r>
      <w:r w:rsidR="00B81AFA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д)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и г)</w:t>
      </w:r>
      <w:r w:rsidR="00B81AFA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следующего содержания:</w:t>
      </w:r>
    </w:p>
    <w:p w14:paraId="22721AE0" w14:textId="71A2A9AE" w:rsidR="00B81AFA" w:rsidRPr="00D90602" w:rsidRDefault="00B81AFA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«д) разработку технических заданий/требований по подготовке информационных систем и их техническое сопровождение, доработку и совершенствование с обязательным согласованием с у</w:t>
      </w:r>
      <w:r w:rsidR="004F2715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полномоченным налоговым органом;</w:t>
      </w:r>
    </w:p>
    <w:p w14:paraId="6485B1EB" w14:textId="42D606D2" w:rsidR="004F2715" w:rsidRDefault="004F2715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и) своевременное совершенствование и доработку на системной основе ГАИС «Маркировка товаров».»</w:t>
      </w:r>
    </w:p>
    <w:p w14:paraId="27D076FD" w14:textId="788347D9" w:rsidR="00DA786F" w:rsidRPr="00D90602" w:rsidRDefault="0016654E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г) в абзаце первом части 4 слова «</w:t>
      </w:r>
      <w:r w:rsidRPr="0016654E">
        <w:rPr>
          <w:rFonts w:ascii="Times New Roman" w:eastAsiaTheme="minorEastAsia" w:hAnsi="Times New Roman" w:cs="Times New Roman"/>
          <w:sz w:val="24"/>
          <w:szCs w:val="24"/>
          <w:lang w:eastAsia="ky-KG"/>
        </w:rPr>
        <w:t>договорной базой»</w:t>
      </w: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исключить;</w:t>
      </w:r>
    </w:p>
    <w:p w14:paraId="19078DF4" w14:textId="54004412" w:rsidR="004F2715" w:rsidRPr="00D90602" w:rsidRDefault="00F17324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51</w:t>
      </w:r>
      <w:r w:rsidR="004F2715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 В статье 145:</w:t>
      </w:r>
    </w:p>
    <w:p w14:paraId="4458BE6B" w14:textId="1A3E8ED9" w:rsidR="004F2715" w:rsidRPr="00D90602" w:rsidRDefault="004F2715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1) дополнить частью 1</w:t>
      </w:r>
      <w:r w:rsidRPr="00D90602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ky-KG"/>
        </w:rPr>
        <w:t xml:space="preserve">1 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следующего содержания:</w:t>
      </w:r>
    </w:p>
    <w:p w14:paraId="21F76ABD" w14:textId="491CA0C7" w:rsidR="004F2715" w:rsidRPr="00D90602" w:rsidRDefault="004F2715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«1</w:t>
      </w:r>
      <w:r w:rsidR="0016654E" w:rsidRPr="0016654E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ky-KG"/>
        </w:rPr>
        <w:t>1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 Органы, указанные в части 1 настоящей статьи, в целях взаимодействия с органами налоговой службы обязаны предоставлять уполномоченному налоговому органу доступ к информационной системе по государственной регистрации прав на недвижимое имущество и регистрации транспортных средств в порядке, определенном Кабинетом Министров.»;</w:t>
      </w:r>
    </w:p>
    <w:p w14:paraId="1222ACCF" w14:textId="773B8624" w:rsidR="004F2715" w:rsidRPr="00D90602" w:rsidRDefault="004F2715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2) в части 2 слово «Органы» заменить словами «При отсутствии указанного в части 1</w:t>
      </w:r>
      <w:r w:rsidRPr="0016654E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ky-KG"/>
        </w:rPr>
        <w:t>1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настоящей статьи доступа к информационной системе органы»;</w:t>
      </w:r>
    </w:p>
    <w:p w14:paraId="428A01EA" w14:textId="57338DF7" w:rsidR="004F2715" w:rsidRPr="00D90602" w:rsidRDefault="004F2715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lastRenderedPageBreak/>
        <w:t xml:space="preserve">3) часть 4 изложить в следующей редакции: </w:t>
      </w:r>
    </w:p>
    <w:p w14:paraId="1BE1ACFB" w14:textId="1CF015BB" w:rsidR="004F2715" w:rsidRPr="00D90602" w:rsidRDefault="004F2715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«4. Органы налоговой службы осуществляют взаимодействие с другими органами, осуществляющими регистрацию сделок, связанных с переходом прав на объекты налогообложения, включая нотариальные сделки и сделки на фондовой бирже Кыргызской Республики. Органы, указанные в настоящей части, обязаны предоставлять уполномоченному налоговому органу доступ к их информационной системе и/или передавать информацию о регистрации сделок в налоговый орган по месту своего нахождения ежеквартально, не позднее 20 числа месяца, следующего за последним месяцем отчетного квартала. Порядок предоставления доступа к информационной системе утверждается Кабинетом Министров.»</w:t>
      </w:r>
    </w:p>
    <w:p w14:paraId="173D5460" w14:textId="213FCBC1" w:rsidR="005506BC" w:rsidRPr="00D90602" w:rsidRDefault="00F17324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52</w:t>
      </w:r>
      <w:r w:rsidR="000F6CDE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</w:t>
      </w:r>
      <w:r w:rsidR="000F6CDE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В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статье 146:</w:t>
      </w:r>
    </w:p>
    <w:p w14:paraId="26DAA691" w14:textId="1E0BE4E5" w:rsidR="005506BC" w:rsidRPr="00D90602" w:rsidRDefault="000F6CDE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1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) в части 1:</w:t>
      </w:r>
    </w:p>
    <w:p w14:paraId="2D34CB4A" w14:textId="34BEBB2B" w:rsidR="005506BC" w:rsidRPr="00D90602" w:rsidRDefault="000F6CDE" w:rsidP="00D906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а)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в </w:t>
      </w:r>
      <w:r w:rsidR="005506BC" w:rsidRPr="00D90602">
        <w:rPr>
          <w:rFonts w:ascii="Times New Roman" w:hAnsi="Times New Roman" w:cs="Times New Roman"/>
          <w:sz w:val="24"/>
          <w:szCs w:val="24"/>
        </w:rPr>
        <w:t>пункте 1</w:t>
      </w:r>
      <w:r w:rsidR="004C35F9" w:rsidRPr="00D90602">
        <w:rPr>
          <w:rFonts w:ascii="Times New Roman" w:hAnsi="Times New Roman" w:cs="Times New Roman"/>
          <w:sz w:val="24"/>
          <w:szCs w:val="24"/>
        </w:rPr>
        <w:t>:</w:t>
      </w:r>
    </w:p>
    <w:p w14:paraId="141F26E8" w14:textId="6035E64B" w:rsidR="004F2715" w:rsidRPr="00D90602" w:rsidRDefault="004F2715" w:rsidP="00D906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0602">
        <w:rPr>
          <w:rFonts w:ascii="Times New Roman" w:hAnsi="Times New Roman" w:cs="Times New Roman"/>
          <w:sz w:val="24"/>
          <w:szCs w:val="24"/>
        </w:rPr>
        <w:t>- в подпункте, а) слова «в течение 3 рабочих дней» заменить словами «или посредством системы межведомственного электронного взаимодействия»</w:t>
      </w:r>
    </w:p>
    <w:p w14:paraId="1049C88B" w14:textId="77777777" w:rsidR="004F2715" w:rsidRPr="00D90602" w:rsidRDefault="000F6CDE" w:rsidP="00D906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0602">
        <w:rPr>
          <w:rFonts w:ascii="Times New Roman" w:hAnsi="Times New Roman" w:cs="Times New Roman"/>
          <w:sz w:val="24"/>
          <w:szCs w:val="24"/>
        </w:rPr>
        <w:t>-</w:t>
      </w:r>
      <w:r w:rsidR="005506BC" w:rsidRPr="00D90602">
        <w:rPr>
          <w:rFonts w:ascii="Times New Roman" w:hAnsi="Times New Roman" w:cs="Times New Roman"/>
          <w:sz w:val="24"/>
          <w:szCs w:val="24"/>
        </w:rPr>
        <w:t xml:space="preserve"> подпункт б) </w:t>
      </w:r>
      <w:r w:rsidR="004F2715" w:rsidRPr="00D90602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14:paraId="0EA5301F" w14:textId="2E3C5155" w:rsidR="004F2715" w:rsidRPr="00D90602" w:rsidRDefault="004F2715" w:rsidP="00D906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0602">
        <w:rPr>
          <w:rFonts w:ascii="Times New Roman" w:hAnsi="Times New Roman" w:cs="Times New Roman"/>
          <w:sz w:val="24"/>
          <w:szCs w:val="24"/>
        </w:rPr>
        <w:t xml:space="preserve">«б) </w:t>
      </w:r>
      <w:r w:rsidR="00171610" w:rsidRPr="00D90602">
        <w:rPr>
          <w:rFonts w:ascii="Times New Roman" w:hAnsi="Times New Roman" w:cs="Times New Roman"/>
          <w:sz w:val="24"/>
          <w:szCs w:val="24"/>
        </w:rPr>
        <w:t>об операциях, отраженных на счетах проверяемого налогоплательщика, а также информацию о текущем состоянии его счета на основании вступившего в законную силу судебного акта, принятого в порядке, предусмотренном гражданским процессуальным законодательством</w:t>
      </w:r>
      <w:r w:rsidRPr="00D90602">
        <w:rPr>
          <w:rFonts w:ascii="Times New Roman" w:hAnsi="Times New Roman" w:cs="Times New Roman"/>
          <w:sz w:val="24"/>
          <w:szCs w:val="24"/>
        </w:rPr>
        <w:t>;»;</w:t>
      </w:r>
    </w:p>
    <w:p w14:paraId="6ACDA068" w14:textId="23E7CCB6" w:rsidR="005506BC" w:rsidRPr="00D90602" w:rsidRDefault="000F6CDE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-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дополнить подпунктом в) следующего содержания:</w:t>
      </w:r>
    </w:p>
    <w:p w14:paraId="6D8FA951" w14:textId="7825F4D9" w:rsidR="005506BC" w:rsidRPr="00D90602" w:rsidRDefault="005506BC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«в) </w:t>
      </w:r>
      <w:r w:rsidR="00017C0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об операциях, проводимых на счетах налогоплательщика, уплачивающего налог на деятельность в сфере электронной торговли, а также информацию о текущем состоянии его счета;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»</w:t>
      </w:r>
      <w:r w:rsidR="00017C0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;</w:t>
      </w:r>
    </w:p>
    <w:p w14:paraId="5B935407" w14:textId="21A8173F" w:rsidR="005506BC" w:rsidRPr="00D90602" w:rsidRDefault="000F6CDE" w:rsidP="00D906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б)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</w:t>
      </w:r>
      <w:r w:rsidR="00017C0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в 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пункт</w:t>
      </w:r>
      <w:r w:rsidR="00017C0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е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2 </w:t>
      </w:r>
      <w:r w:rsidR="00017C0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слова «, а также крестьянским (фермерским) хозяйствам при наличии документа, удостоверяющего право землепользования, или документа о наличии скота» исключить;</w:t>
      </w:r>
    </w:p>
    <w:p w14:paraId="3E0B6AE8" w14:textId="31A95218" w:rsidR="005506BC" w:rsidRPr="00D90602" w:rsidRDefault="00FD4A16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4C35F9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часть 3 изложить в следующей редакции:</w:t>
      </w:r>
    </w:p>
    <w:p w14:paraId="5711225E" w14:textId="50B5859F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«3. Порядок и требования к информации, передаваемой согласно настоящей статье, устанавливаются Кабинетом Министров.»</w:t>
      </w:r>
      <w:r w:rsidR="00640733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3E69EF7" w14:textId="0F97448F" w:rsidR="00171610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53</w:t>
      </w:r>
      <w:r w:rsidR="00171610" w:rsidRPr="00D90602">
        <w:rPr>
          <w:rFonts w:ascii="Times New Roman" w:hAnsi="Times New Roman" w:cs="Times New Roman"/>
          <w:sz w:val="24"/>
          <w:szCs w:val="24"/>
          <w:lang w:val="ru-RU"/>
        </w:rPr>
        <w:t>. Статью 147 изложить в следующей редакции:</w:t>
      </w:r>
    </w:p>
    <w:p w14:paraId="2EC95C1D" w14:textId="77777777" w:rsidR="00171610" w:rsidRPr="00D90602" w:rsidRDefault="00171610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«Статья 147. Взаимодействие органов налоговой службы с органами, осуществляющими государственную регистрацию населения и актов гражданского состояния</w:t>
      </w:r>
    </w:p>
    <w:p w14:paraId="7DDF8498" w14:textId="77777777" w:rsidR="00171610" w:rsidRPr="00D90602" w:rsidRDefault="00171610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1. Органы налоговой службы осуществляют взаимодействие с органом регистрации населения и записи актов гражданского состояния, органом местного самоуправления, наделенного полномочиями по государственной регистрации населения и  актов гражданского состояния, с дипломатическим представительством и консульским учреждением Кыргызской Республики за пределами территории Кыргызской Республики путем получения информации о государственной регистрации актов гражданского состояния: рождение, смерть, заключение брака, расторжение брака, перемена фамилии, имени, отчества.</w:t>
      </w:r>
    </w:p>
    <w:p w14:paraId="1BEE52F8" w14:textId="02EEC70A" w:rsidR="00171610" w:rsidRPr="00D90602" w:rsidRDefault="00171610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2. Органы, указанные в части 1 настоящей статьи, в целях взаимодействия с органами налоговой службы обязаны предоставлять уполномоченному налоговому органу доступ к информационной системе по государственной регистрации населения и актов гражданского состояния в порядке, определенном Кабинетом Министров.»</w:t>
      </w:r>
    </w:p>
    <w:p w14:paraId="29F6CC16" w14:textId="6126E8F6" w:rsidR="00171610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54</w:t>
      </w:r>
      <w:r w:rsidR="00171610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. В статье 148: </w:t>
      </w:r>
    </w:p>
    <w:p w14:paraId="22F815B4" w14:textId="7B6811FE" w:rsidR="00171610" w:rsidRPr="00D90602" w:rsidRDefault="00171610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слово «Органы» заменить словами «1. Органы»</w:t>
      </w:r>
    </w:p>
    <w:p w14:paraId="78178DE9" w14:textId="0149000D" w:rsidR="00171610" w:rsidRPr="00D90602" w:rsidRDefault="00171610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2) дополнить частью </w:t>
      </w:r>
      <w:r w:rsidR="00100A27" w:rsidRPr="00D90602">
        <w:rPr>
          <w:rFonts w:ascii="Times New Roman" w:hAnsi="Times New Roman" w:cs="Times New Roman"/>
          <w:sz w:val="24"/>
          <w:szCs w:val="24"/>
          <w:lang w:val="ru-RU"/>
        </w:rPr>
        <w:t>2 следующего содержания:</w:t>
      </w:r>
    </w:p>
    <w:p w14:paraId="6893A200" w14:textId="7824B9D9" w:rsidR="00100A27" w:rsidRPr="00D90602" w:rsidRDefault="00100A2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lastRenderedPageBreak/>
        <w:t>«2. Органы, указанные в части 1 настоящей статьи, в целях взаимодействия с органами налоговой службы обязаны предоставлять уполномоченному налоговому органу доступ к информационной системе по регистрации иностранных граждан или лиц без гражданства в порядке, определенном Кабинетом Министров.»</w:t>
      </w:r>
    </w:p>
    <w:p w14:paraId="6D30F0E8" w14:textId="3F26EB71" w:rsidR="009A0627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55</w:t>
      </w:r>
      <w:r w:rsidR="009A0627" w:rsidRPr="00D90602">
        <w:rPr>
          <w:rFonts w:ascii="Times New Roman" w:hAnsi="Times New Roman" w:cs="Times New Roman"/>
          <w:sz w:val="24"/>
          <w:szCs w:val="24"/>
          <w:lang w:val="ru-RU"/>
        </w:rPr>
        <w:t>. В части 1 стать</w:t>
      </w:r>
      <w:r w:rsidR="00E50E3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9A0627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151: </w:t>
      </w:r>
    </w:p>
    <w:p w14:paraId="146A4147" w14:textId="35116F9B" w:rsidR="009A0627" w:rsidRPr="00D90602" w:rsidRDefault="009A062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1) в подпункте </w:t>
      </w:r>
      <w:r w:rsidR="00E50E3C">
        <w:rPr>
          <w:rFonts w:ascii="Times New Roman" w:hAnsi="Times New Roman" w:cs="Times New Roman"/>
          <w:sz w:val="24"/>
          <w:szCs w:val="24"/>
          <w:lang w:val="ru-RU"/>
        </w:rPr>
        <w:t xml:space="preserve">б) 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пункта</w:t>
      </w:r>
      <w:r w:rsidR="00E50E3C">
        <w:rPr>
          <w:rFonts w:ascii="Times New Roman" w:hAnsi="Times New Roman" w:cs="Times New Roman"/>
          <w:sz w:val="24"/>
          <w:szCs w:val="24"/>
          <w:lang w:val="ru-RU"/>
        </w:rPr>
        <w:t xml:space="preserve"> 1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слово «юридическим» заменить словом «организациям»;</w:t>
      </w:r>
    </w:p>
    <w:p w14:paraId="54187872" w14:textId="5FC2DCD7" w:rsidR="009A0627" w:rsidRPr="00D90602" w:rsidRDefault="009A062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дополнить пунктом 5 следующего содержания:</w:t>
      </w:r>
    </w:p>
    <w:p w14:paraId="519EFF25" w14:textId="44D43B75" w:rsidR="009A0627" w:rsidRPr="00D90602" w:rsidRDefault="009A062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«5) предоставления уполномоченному налоговому органу доступ к применяемой информационной системе по выдаче соответствующих разрешений на осуществление экономической деятельности, регистрации заключенных договоров аренды на использование земель государственной и муниципальной собственности и регистрации объектов предпринимательской деятельности.»</w:t>
      </w:r>
    </w:p>
    <w:p w14:paraId="0FAD327B" w14:textId="1191BC53" w:rsidR="009A0627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56</w:t>
      </w:r>
      <w:r w:rsidR="009A0627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. В статье 152: </w:t>
      </w:r>
    </w:p>
    <w:p w14:paraId="0BB0CBB4" w14:textId="68635054" w:rsidR="009A0627" w:rsidRPr="00D90602" w:rsidRDefault="009A062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слово «Органы» заменить словами «1. Органы» и слова «налоговых органов.» заменить словами «органов налоговой службы.»</w:t>
      </w:r>
    </w:p>
    <w:p w14:paraId="18836354" w14:textId="77777777" w:rsidR="009A0627" w:rsidRPr="00D90602" w:rsidRDefault="009A062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дополнить частью 2 следующего содержания:</w:t>
      </w:r>
    </w:p>
    <w:p w14:paraId="03864411" w14:textId="77777777" w:rsidR="009A0627" w:rsidRPr="00D90602" w:rsidRDefault="009A062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«2. Органы, указанные в части 1 настоящей статьи, в целях взаимодействия с органами налоговой службы обязаны предоставлять уполномоченному налоговому органу доступ к информационной системе по регистрации иностранных граждан или лиц без гражданства в порядке, определенном Кабинетом Министров.»</w:t>
      </w:r>
    </w:p>
    <w:p w14:paraId="269209D6" w14:textId="35B26E6D" w:rsidR="009A0627" w:rsidRPr="00D90602" w:rsidRDefault="00171610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F17324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0F6CDE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F0B6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A0627" w:rsidRPr="00D90602">
        <w:rPr>
          <w:rFonts w:ascii="Times New Roman" w:hAnsi="Times New Roman" w:cs="Times New Roman"/>
          <w:sz w:val="24"/>
          <w:szCs w:val="24"/>
          <w:lang w:val="ru-RU"/>
        </w:rPr>
        <w:t>В ч</w:t>
      </w:r>
      <w:r w:rsidR="006F0B6A" w:rsidRPr="00D90602">
        <w:rPr>
          <w:rFonts w:ascii="Times New Roman" w:hAnsi="Times New Roman" w:cs="Times New Roman"/>
          <w:sz w:val="24"/>
          <w:szCs w:val="24"/>
          <w:lang w:val="ru-RU"/>
        </w:rPr>
        <w:t>аст</w:t>
      </w:r>
      <w:r w:rsidR="009A0627" w:rsidRPr="00D9060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6F0B6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5 статьи 158</w:t>
      </w:r>
      <w:r w:rsidR="009A0627" w:rsidRPr="00D9060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3DCC1BFC" w14:textId="28E5092A" w:rsidR="006F0B6A" w:rsidRPr="00D90602" w:rsidRDefault="009A062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="006F0B6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дополнить пунктом 2</w:t>
      </w:r>
      <w:r w:rsidR="00E50E3C" w:rsidRPr="00E50E3C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1</w:t>
      </w:r>
      <w:r w:rsidR="006F0B6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следующего содержания:</w:t>
      </w:r>
    </w:p>
    <w:p w14:paraId="4852FBAD" w14:textId="76666439" w:rsidR="006F0B6A" w:rsidRPr="00D90602" w:rsidRDefault="006F0B6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E50E3C"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E50E3C" w:rsidRPr="00E50E3C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1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9A0627" w:rsidRPr="00D90602">
        <w:rPr>
          <w:rFonts w:ascii="Times New Roman" w:hAnsi="Times New Roman" w:cs="Times New Roman"/>
          <w:sz w:val="24"/>
          <w:szCs w:val="24"/>
          <w:lang w:val="ru-RU"/>
        </w:rPr>
        <w:t>если он исполнил налоговое обязательство в порядке и с соблюдением процедур в соответствии с письменным разъяснением уполномоченного налогового органа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;»;</w:t>
      </w:r>
    </w:p>
    <w:p w14:paraId="11994546" w14:textId="79738221" w:rsidR="009A0627" w:rsidRPr="00D90602" w:rsidRDefault="009A062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в пункте 3 слова «налогового органа.» заменить словами «органа налоговой службы.»</w:t>
      </w:r>
    </w:p>
    <w:p w14:paraId="302F59C3" w14:textId="06D2C1AD" w:rsidR="009A0627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58</w:t>
      </w:r>
      <w:r w:rsidR="009A0627" w:rsidRPr="00D90602">
        <w:rPr>
          <w:rFonts w:ascii="Times New Roman" w:hAnsi="Times New Roman" w:cs="Times New Roman"/>
          <w:sz w:val="24"/>
          <w:szCs w:val="24"/>
          <w:lang w:val="ru-RU"/>
        </w:rPr>
        <w:t>. Часть 2 статьи 159 изложить в следующей редакции:</w:t>
      </w:r>
    </w:p>
    <w:p w14:paraId="73BF2241" w14:textId="56DD5884" w:rsidR="009A0627" w:rsidRPr="00D90602" w:rsidRDefault="009A062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E50E3C" w:rsidRPr="00E50E3C">
        <w:rPr>
          <w:rFonts w:ascii="Times New Roman" w:hAnsi="Times New Roman" w:cs="Times New Roman"/>
          <w:sz w:val="24"/>
          <w:szCs w:val="24"/>
          <w:lang w:val="ru-RU"/>
        </w:rPr>
        <w:t>2. В случае совершения налогового правонарушения, связанного с занижением суммы налога или завышением суммы превышения по НДС, указанной в налоговом отчете, исчисление срока давности начинается со дня вручения соответствующего решения органа налоговой службы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.»</w:t>
      </w:r>
    </w:p>
    <w:p w14:paraId="1997A4A5" w14:textId="51F113A8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59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асть 8 статьи 169 изложить в следующей редакции:</w:t>
      </w:r>
    </w:p>
    <w:p w14:paraId="69940DDA" w14:textId="2FDE5373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640733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8. </w:t>
      </w:r>
      <w:r w:rsidR="00D76857" w:rsidRPr="00D90602">
        <w:rPr>
          <w:rFonts w:ascii="Times New Roman" w:hAnsi="Times New Roman" w:cs="Times New Roman"/>
          <w:sz w:val="24"/>
          <w:szCs w:val="24"/>
          <w:lang w:val="ru-RU"/>
        </w:rPr>
        <w:t>При обжаловании решения уполномоченного налогового органа в третейском суде формирование состава третейского суда осуществляется в количестве не менее трех арбитров в соответствии с законодательством Кыргызской Республики о третейских судах</w:t>
      </w:r>
      <w:r w:rsidR="00640733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640733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FE46212" w14:textId="43CDEE50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60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части 1 статьи 171 слово «государственный» заменить словом «налоговый»</w:t>
      </w:r>
      <w:r w:rsidR="00640733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79352BD" w14:textId="5174657E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61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статье 174:</w:t>
      </w:r>
    </w:p>
    <w:p w14:paraId="59D9DC6C" w14:textId="3408D2D9" w:rsidR="005506BC" w:rsidRPr="00D90602" w:rsidRDefault="00FD4A16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4C35F9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в пункте 28 после слова «через» дополнить словами «POS – и».</w:t>
      </w:r>
    </w:p>
    <w:p w14:paraId="15EA0B2E" w14:textId="3E67EFE1" w:rsidR="005506BC" w:rsidRPr="00D90602" w:rsidRDefault="00FD4A16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2</w:t>
      </w:r>
      <w:r w:rsidR="004C35F9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)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в пункте 58 слова «облагаемым субъектом» заменить словами «налогоплательщиком»</w:t>
      </w:r>
      <w:r w:rsidR="00640733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;</w:t>
      </w:r>
    </w:p>
    <w:p w14:paraId="4EBBA56C" w14:textId="7B4BB236" w:rsidR="005506BC" w:rsidRPr="00D90602" w:rsidRDefault="00F17324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62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Ч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асть 7 статьи 176 изложить в следующей редакции:</w:t>
      </w:r>
    </w:p>
    <w:p w14:paraId="0FC6058A" w14:textId="7506CF66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«7. Если иное не установлено настоящим Кодексом, в целях налогообложения в состав доходов и расходов налогоплательщиков не включаются результаты переоценки или обесценения активов и обязательств, в том числе посредством дисконтирования денежных потоков, проведенные в соответствии с законодательством Кыргызской Республики о бухгалтерском учете.»</w:t>
      </w:r>
      <w:r w:rsidR="00902DC9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ACF48CA" w14:textId="288E8623" w:rsidR="005506BC" w:rsidRPr="00D90602" w:rsidRDefault="00F17324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val="ky-KG"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val="ky-KG" w:eastAsia="ky-KG"/>
        </w:rPr>
        <w:t>63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val="ky-KG" w:eastAsia="ky-KG"/>
        </w:rPr>
        <w:t>.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val="ky-KG" w:eastAsia="ky-KG"/>
        </w:rPr>
        <w:t xml:space="preserve"> 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val="ky-KG" w:eastAsia="ky-KG"/>
        </w:rPr>
        <w:t>Ч</w:t>
      </w:r>
      <w:r w:rsidR="00656EC8" w:rsidRPr="00D90602">
        <w:rPr>
          <w:rFonts w:ascii="Times New Roman" w:eastAsiaTheme="minorEastAsia" w:hAnsi="Times New Roman" w:cs="Times New Roman"/>
          <w:sz w:val="24"/>
          <w:szCs w:val="24"/>
          <w:lang w:val="ky-KG" w:eastAsia="ky-KG"/>
        </w:rPr>
        <w:t xml:space="preserve">асти 2 и 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val="ky-KG" w:eastAsia="ky-KG"/>
        </w:rPr>
        <w:t>3 статьи 177 изложить в следующей редакции:</w:t>
      </w:r>
    </w:p>
    <w:p w14:paraId="5D4C39A6" w14:textId="77777777" w:rsidR="00656EC8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lastRenderedPageBreak/>
        <w:t>«</w:t>
      </w:r>
      <w:r w:rsidR="00656EC8" w:rsidRPr="00D90602">
        <w:rPr>
          <w:rFonts w:ascii="Times New Roman" w:hAnsi="Times New Roman" w:cs="Times New Roman"/>
          <w:sz w:val="24"/>
          <w:szCs w:val="24"/>
          <w:lang w:val="ru-RU"/>
        </w:rPr>
        <w:t>2. Первичным учетным документом признается документ, подтверждающий дату, размер и характер дохода или расхода, а также участников сделки, наименование и подписи должностей лиц, ответственных за совершение хозяйственной операции и правильность ее оформления.</w:t>
      </w:r>
    </w:p>
    <w:p w14:paraId="504C6DB8" w14:textId="77777777" w:rsidR="00656EC8" w:rsidRPr="00D90602" w:rsidRDefault="00656EC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3. Первичным учетным документом являются: </w:t>
      </w:r>
    </w:p>
    <w:p w14:paraId="46474600" w14:textId="77777777" w:rsidR="00656EC8" w:rsidRPr="00D90602" w:rsidRDefault="00656EC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счет-фактура, контрольно-кассовый и товарный чек, приходный и расходный кассовые ордера;</w:t>
      </w:r>
    </w:p>
    <w:p w14:paraId="60A2F2E4" w14:textId="77777777" w:rsidR="00656EC8" w:rsidRPr="00D90602" w:rsidRDefault="00656EC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платежные документы, утверждаемые Национальным банком или применяемые в банковской практике обычаями делового оборота;</w:t>
      </w:r>
    </w:p>
    <w:p w14:paraId="6C526947" w14:textId="664D0F09" w:rsidR="005506BC" w:rsidRPr="00D90602" w:rsidRDefault="00656EC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3) другие первичные учетные документы, не указанные в пунктах 1 и 2 настоящей части, а также регистры налогового учета, установленные налоговой политикой налогоплательщика.</w:t>
      </w:r>
      <w:r w:rsidR="0072739D"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499FB962" w14:textId="10648CA1" w:rsidR="00B81AFA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64</w:t>
      </w:r>
      <w:r w:rsidR="002567FF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B81AF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В статье 178:</w:t>
      </w:r>
    </w:p>
    <w:p w14:paraId="04EC6BB9" w14:textId="4324F74A" w:rsidR="008B5B0F" w:rsidRPr="00D90602" w:rsidRDefault="008B5B0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1) в абзаце первом части 5 после слова «</w:t>
      </w:r>
      <w:r w:rsidRPr="008B5B0F">
        <w:rPr>
          <w:rFonts w:ascii="Times New Roman" w:hAnsi="Times New Roman" w:cs="Times New Roman"/>
          <w:sz w:val="24"/>
          <w:szCs w:val="24"/>
          <w:lang w:val="ru-RU"/>
        </w:rPr>
        <w:t>Налогоплательщик</w:t>
      </w:r>
      <w:r>
        <w:rPr>
          <w:rFonts w:ascii="Times New Roman" w:hAnsi="Times New Roman" w:cs="Times New Roman"/>
          <w:sz w:val="24"/>
          <w:szCs w:val="24"/>
          <w:lang w:val="ru-RU"/>
        </w:rPr>
        <w:t>» дополнить словом «НДС»</w:t>
      </w:r>
    </w:p>
    <w:p w14:paraId="7842875B" w14:textId="3C4A8BD0" w:rsidR="00656EC8" w:rsidRPr="00D90602" w:rsidRDefault="008B5B0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656EC8" w:rsidRPr="00D90602">
        <w:rPr>
          <w:rFonts w:ascii="Times New Roman" w:hAnsi="Times New Roman" w:cs="Times New Roman"/>
          <w:sz w:val="24"/>
          <w:szCs w:val="24"/>
          <w:lang w:val="ru-RU"/>
        </w:rPr>
        <w:t>) часть 6 изложить в следующей редакции:</w:t>
      </w:r>
    </w:p>
    <w:p w14:paraId="5DD84E6C" w14:textId="3419B38B" w:rsidR="00656EC8" w:rsidRPr="00D90602" w:rsidRDefault="00656EC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«6. При поставке налогоплательщиком товаров, выполнении работ и оказании услуг, предусмотренных частью 5 настоящей статьи, счет-фактура оформляется не позднее 10 рабочих дней месяца, следующего за предыдущим месяцем, в порядке, установленным Кабинетом Министров»;</w:t>
      </w:r>
    </w:p>
    <w:p w14:paraId="671DBF04" w14:textId="22E836FB" w:rsidR="00B81AFA" w:rsidRPr="00D90602" w:rsidRDefault="008B5B0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B81AFA" w:rsidRPr="00D90602">
        <w:rPr>
          <w:rFonts w:ascii="Times New Roman" w:hAnsi="Times New Roman" w:cs="Times New Roman"/>
          <w:sz w:val="24"/>
          <w:szCs w:val="24"/>
          <w:lang w:val="ru-RU"/>
        </w:rPr>
        <w:t>) в части 8 слова «Кабинетом Министров» заменить словами «уполномоченным налоговым органом»;</w:t>
      </w:r>
    </w:p>
    <w:p w14:paraId="0BF41950" w14:textId="5BBB4D28" w:rsidR="002567FF" w:rsidRPr="00D90602" w:rsidRDefault="008B5B0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B81AF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2567FF" w:rsidRPr="00D90602">
        <w:rPr>
          <w:rFonts w:ascii="Times New Roman" w:hAnsi="Times New Roman" w:cs="Times New Roman"/>
          <w:sz w:val="24"/>
          <w:szCs w:val="24"/>
          <w:lang w:val="ru-RU"/>
        </w:rPr>
        <w:t>часть 10 изложить в следующей редакции:</w:t>
      </w:r>
    </w:p>
    <w:p w14:paraId="7886C2DE" w14:textId="77777777" w:rsidR="00656EC8" w:rsidRPr="00D90602" w:rsidRDefault="002567F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«10. </w:t>
      </w:r>
      <w:r w:rsidR="00656EC8" w:rsidRPr="00D90602">
        <w:rPr>
          <w:rFonts w:ascii="Times New Roman" w:hAnsi="Times New Roman" w:cs="Times New Roman"/>
          <w:sz w:val="24"/>
          <w:szCs w:val="24"/>
          <w:lang w:val="ru-RU"/>
        </w:rPr>
        <w:t>Порядок формирования и обращения счета-фактуры в виде электронного документа устанавливается Кабинетом Министров.</w:t>
      </w:r>
    </w:p>
    <w:p w14:paraId="716BB644" w14:textId="64EEC285" w:rsidR="002567FF" w:rsidRPr="00D90602" w:rsidRDefault="00656EC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Форма счета-фактуры, порядок его оформления и применения, в том числе дополнительного счета-фактуры, оформляемого при корректировке размера облагаемой поставки, устанавливаются уполномоченным налоговым органом</w:t>
      </w:r>
      <w:r w:rsidR="002567FF" w:rsidRPr="00D90602">
        <w:rPr>
          <w:rFonts w:ascii="Times New Roman" w:hAnsi="Times New Roman" w:cs="Times New Roman"/>
          <w:sz w:val="24"/>
          <w:szCs w:val="24"/>
          <w:lang w:val="ru-RU"/>
        </w:rPr>
        <w:t>.»;</w:t>
      </w:r>
    </w:p>
    <w:p w14:paraId="4F7BF829" w14:textId="6EB649E2" w:rsidR="00656EC8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65</w:t>
      </w:r>
      <w:r w:rsidR="00FD4A16" w:rsidRPr="00D90602">
        <w:rPr>
          <w:rFonts w:ascii="Times New Roman" w:hAnsi="Times New Roman" w:cs="Times New Roman"/>
          <w:sz w:val="24"/>
          <w:szCs w:val="24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</w:rPr>
        <w:t xml:space="preserve"> </w:t>
      </w:r>
      <w:r w:rsidR="00FD4A16" w:rsidRPr="00D90602">
        <w:rPr>
          <w:rFonts w:ascii="Times New Roman" w:hAnsi="Times New Roman" w:cs="Times New Roman"/>
          <w:sz w:val="24"/>
          <w:szCs w:val="24"/>
        </w:rPr>
        <w:t>В</w:t>
      </w:r>
      <w:r w:rsidR="0072739D" w:rsidRPr="00D90602">
        <w:rPr>
          <w:rFonts w:ascii="Times New Roman" w:hAnsi="Times New Roman" w:cs="Times New Roman"/>
          <w:sz w:val="24"/>
          <w:szCs w:val="24"/>
        </w:rPr>
        <w:t xml:space="preserve"> стать</w:t>
      </w:r>
      <w:r w:rsidR="00656EC8" w:rsidRPr="00D90602">
        <w:rPr>
          <w:rFonts w:ascii="Times New Roman" w:hAnsi="Times New Roman" w:cs="Times New Roman"/>
          <w:sz w:val="24"/>
          <w:szCs w:val="24"/>
        </w:rPr>
        <w:t>ю</w:t>
      </w:r>
      <w:r w:rsidR="0072739D" w:rsidRPr="00D90602">
        <w:rPr>
          <w:rFonts w:ascii="Times New Roman" w:hAnsi="Times New Roman" w:cs="Times New Roman"/>
          <w:sz w:val="24"/>
          <w:szCs w:val="24"/>
        </w:rPr>
        <w:t xml:space="preserve"> 183</w:t>
      </w:r>
      <w:r w:rsidR="00656EC8" w:rsidRPr="00D90602">
        <w:t xml:space="preserve"> </w:t>
      </w:r>
      <w:r w:rsidR="00656EC8" w:rsidRPr="00D90602">
        <w:rPr>
          <w:rFonts w:ascii="Times New Roman" w:hAnsi="Times New Roman" w:cs="Times New Roman"/>
          <w:sz w:val="24"/>
          <w:szCs w:val="24"/>
          <w:lang w:val="ru-RU"/>
        </w:rPr>
        <w:t>изложить в следующей редакции:</w:t>
      </w:r>
    </w:p>
    <w:p w14:paraId="0FC73DEB" w14:textId="12783AA2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«Статья 183. Преференциальные виды промышленной деятельности, подлежащие льготному налогообложению.</w:t>
      </w:r>
    </w:p>
    <w:p w14:paraId="699F290D" w14:textId="77777777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1. Кабинет Министров утверждает перечень промышленных предприятий, преференциальных населенных пунктов и видов промышленной деятельности, осуществляемых на территории данных населенных пунктов, подлежащих льготному налогообложению. </w:t>
      </w:r>
    </w:p>
    <w:p w14:paraId="19F6B8E8" w14:textId="77777777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Порядок и критерии включения промышленных предприятий в перечень, указанный в настоящей части, определяются Кабинетом Министров</w:t>
      </w:r>
    </w:p>
    <w:p w14:paraId="29206650" w14:textId="77777777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Переутверждение перечня преференциальных видов промышленной деятельности, подлежащих льготному налогообложению, осуществляется на основании анализа эффективности предоставленных льгот на развитие населенного пункта.</w:t>
      </w:r>
    </w:p>
    <w:p w14:paraId="54EC2468" w14:textId="77777777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2. Если иное не установлено настоящей статьей, решение о предоставлении льгот по налогам в пределах территории конкретного преференциального населенного пункта предприятию, осуществляющему преференциальный вид промышленной деятельности, принимается на основе инвестиционного соглашения, утвержденного постановлением представительных органов местного самоуправления. Инвестиционные соглашения разрабатываются уполномоченным органом в сфере привлечения инвестиций.</w:t>
      </w:r>
    </w:p>
    <w:p w14:paraId="023D8E6A" w14:textId="77777777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Органы местного самоуправления преференциального населенного пункта заключают инвестиционное соглашение на 5 лет с установлением норматива, учитывающего объем инвестиций, размер выручки от реализации продукции и общую сумму уплаченного подоходного налога.</w:t>
      </w:r>
    </w:p>
    <w:p w14:paraId="0E8D29D0" w14:textId="77777777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lastRenderedPageBreak/>
        <w:t>В случае выполнения нормативов, установленных в инвестиционном соглашении, органы местного самоуправления имеют право на продление действия заключенного инвестиционного соглашения на последующие 5 лет.</w:t>
      </w:r>
    </w:p>
    <w:p w14:paraId="5889D7F8" w14:textId="77777777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При невыполнении условий инвестиционного соглашения налогоплательщик теряет право льготного налогообложения и уплачивает налоги за весь период действия инвестиционного соглашения. </w:t>
      </w:r>
    </w:p>
    <w:p w14:paraId="3B2F39E8" w14:textId="77777777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3. Если иное не установлено настоящей статьей, предоставляемые льготы по налогам распространяются на вновь созданные предприятия и не распространяются на их обособленные подразделения, расположенные за пределами населенного пункта, где им предоставлены льготы.</w:t>
      </w:r>
    </w:p>
    <w:p w14:paraId="1DCD59F1" w14:textId="77777777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4. Льготы по налогам в пределах территории административно-территориальной единицы, имеющей особый статус в соответствии с законодательством Кыргызской Республики, предоставляются налогоплательщикам, имеющим налоговую регистрацию в налоговых органах административно-территориальной единицы, имеющей особый статус в соответствии с законодательством Кыргызской Республики, и осуществляющим деятельность, предусмотренную частью 1 настоящей статьи, на территории данной административно-территориальной единицы, без требования заключения инвестиционного соглашения, указанного в части 2 настоящей статьи, за исключением их обособленных подразделений, расположенных за пределами территории административно-территориальной единицы, где им предоставлены льготы.</w:t>
      </w:r>
    </w:p>
    <w:p w14:paraId="6A00322A" w14:textId="77777777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5. Льготы по налогам предоставляются промышленным предприятиям сроком на 5 лет без требования заключения инвестиционного соглашения, указанного в части 2 настоящей статьи.</w:t>
      </w:r>
    </w:p>
    <w:p w14:paraId="3CF0D26F" w14:textId="5BE0B437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Кабинет Министров имеет право на продление срока предоставления льгот по налогам, указанного в настоящей части, на последующие 5 лет.»</w:t>
      </w:r>
    </w:p>
    <w:p w14:paraId="26ABE532" w14:textId="1BB41112" w:rsidR="00656EC8" w:rsidRPr="00D90602" w:rsidRDefault="00F17324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66</w:t>
      </w:r>
      <w:r w:rsidR="00656EC8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 части 4 и 5 статьи 187 изложить в следующей редакции:</w:t>
      </w:r>
    </w:p>
    <w:p w14:paraId="4B403CFE" w14:textId="39A821EF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«4. Требования части 2 настоящей статьи не применяются для заработной платы работников, выплачиваемой: </w:t>
      </w:r>
    </w:p>
    <w:p w14:paraId="7A70CA7D" w14:textId="77777777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1) за счет бюджетных средств;</w:t>
      </w:r>
    </w:p>
    <w:p w14:paraId="54152508" w14:textId="77777777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2) по совместительству;</w:t>
      </w:r>
    </w:p>
    <w:p w14:paraId="4A3A750E" w14:textId="77777777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3) младшему обслуживающему персоналу;</w:t>
      </w:r>
    </w:p>
    <w:p w14:paraId="3FA96910" w14:textId="77777777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4) работникам товариществ собственников жилья, кондоминиумов, жилищно-строительных, гаражных, сельскохозяйственных и садово-огородных кооперативов;</w:t>
      </w:r>
    </w:p>
    <w:p w14:paraId="61304F85" w14:textId="77777777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5) инвалидам I, II и III групп;</w:t>
      </w:r>
    </w:p>
    <w:p w14:paraId="156790D0" w14:textId="77777777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6) лицам, работающим в период отбывания наказания в местах лишения свободы или нахождения на поселении.</w:t>
      </w:r>
    </w:p>
    <w:p w14:paraId="566E9AFD" w14:textId="1ADD62FA" w:rsidR="00656EC8" w:rsidRPr="00D90602" w:rsidRDefault="00656EC8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5. В целях налогообложения Перечень работников, относящихся к младшему обслуживающему персоналу, утверждается Кабинетом Министров.»</w:t>
      </w:r>
    </w:p>
    <w:p w14:paraId="31B3292F" w14:textId="7541F546" w:rsidR="005506BC" w:rsidRPr="00D90602" w:rsidRDefault="00F17324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67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П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ункт 6 части 1 статьи 189 </w:t>
      </w:r>
      <w:r w:rsidR="00D86FC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после слова</w:t>
      </w:r>
      <w:r w:rsidR="002567FF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«</w:t>
      </w:r>
      <w:r w:rsidR="002567FF" w:rsidRPr="00D90602">
        <w:rPr>
          <w:rFonts w:ascii="Times New Roman" w:hAnsi="Times New Roman" w:cs="Times New Roman"/>
          <w:bCs/>
          <w:sz w:val="24"/>
          <w:szCs w:val="24"/>
        </w:rPr>
        <w:t xml:space="preserve">приобретения» 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дополнить словами «или строительства»</w:t>
      </w:r>
      <w:r w:rsidR="00930195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;</w:t>
      </w:r>
    </w:p>
    <w:p w14:paraId="413FC079" w14:textId="7AE89F6D" w:rsidR="005506BC" w:rsidRPr="00D90602" w:rsidRDefault="00F17324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68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В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статье 191:</w:t>
      </w:r>
    </w:p>
    <w:p w14:paraId="3E13BBB4" w14:textId="623FB1E3" w:rsidR="002567FF" w:rsidRPr="00D90602" w:rsidRDefault="00FD4A16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1</w:t>
      </w:r>
      <w:r w:rsidR="004C35F9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) </w:t>
      </w:r>
      <w:r w:rsidR="00D86FC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часть 3 дополнить пунктами</w:t>
      </w:r>
      <w:r w:rsidR="002567FF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15 </w:t>
      </w:r>
      <w:r w:rsidR="00D86FC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и 16 </w:t>
      </w:r>
      <w:r w:rsidR="002567FF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следующего содержания:</w:t>
      </w:r>
    </w:p>
    <w:p w14:paraId="11D87F7C" w14:textId="2F29D6F4" w:rsidR="002567FF" w:rsidRPr="00D90602" w:rsidRDefault="002567FF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«15) доход, полученный в виде возврата части суммы, указанной в контрольно-кассовых чеках, на приобретенные товары, работы, услуги в соответствии со статьей 95 настоящего Кодекса.</w:t>
      </w:r>
    </w:p>
    <w:p w14:paraId="7E3619FD" w14:textId="394BB2F2" w:rsidR="00D86FC6" w:rsidRPr="00D90602" w:rsidRDefault="00D86FC6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16) стоимости услуг по организации и проведению семинара, тренинга, круглого стола, проводимого для его участников на безвозмездной основе, включая услуги преподавания, стоимость раздаточных материалов, питания, проживания и транспортных услуг.».</w:t>
      </w:r>
    </w:p>
    <w:p w14:paraId="45C7B7FA" w14:textId="1E576D4F" w:rsidR="005506BC" w:rsidRPr="00D90602" w:rsidRDefault="002567FF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2) </w:t>
      </w:r>
      <w:r w:rsidR="00930195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пункт 3 части 5 изложить в следующей редакции:</w:t>
      </w:r>
    </w:p>
    <w:p w14:paraId="203BE497" w14:textId="26EAE2F5" w:rsidR="00930195" w:rsidRPr="00D90602" w:rsidRDefault="00930195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lastRenderedPageBreak/>
        <w:t xml:space="preserve">«3) </w:t>
      </w:r>
      <w:r w:rsidR="00D86FC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стоимость имущества, работ, услуг, полученных физическим лицом от близких родственников в порядке наследования или дарения, за исключением имущества, работ, услуг, полученных таким физическим лицом в процессе ведения предпринимательской деятельности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.»;</w:t>
      </w:r>
    </w:p>
    <w:p w14:paraId="19E9B961" w14:textId="463CDE80" w:rsidR="005506BC" w:rsidRPr="00D90602" w:rsidRDefault="00870927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4C35F9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28CB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пункт</w:t>
      </w:r>
      <w:r w:rsidR="005728CB" w:rsidRPr="00D90602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2 части 6 </w:t>
      </w:r>
      <w:r w:rsidR="005728CB" w:rsidRPr="00D90602">
        <w:rPr>
          <w:rFonts w:ascii="Times New Roman" w:hAnsi="Times New Roman" w:cs="Times New Roman"/>
          <w:sz w:val="24"/>
          <w:szCs w:val="24"/>
          <w:lang w:val="ru-RU"/>
        </w:rPr>
        <w:t>слова «данного недвижимого имущества» заменить словами «или даты регистрации права на данное недвижимое имущество»;</w:t>
      </w:r>
    </w:p>
    <w:p w14:paraId="4D2372A4" w14:textId="0BE1B76B" w:rsidR="002567FF" w:rsidRPr="00D90602" w:rsidRDefault="00F17324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69</w:t>
      </w:r>
      <w:r w:rsidR="002567FF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870927" w:rsidRPr="00D90602">
        <w:rPr>
          <w:rFonts w:ascii="Times New Roman" w:hAnsi="Times New Roman" w:cs="Times New Roman"/>
          <w:sz w:val="24"/>
          <w:szCs w:val="24"/>
          <w:lang w:val="ru-RU"/>
        </w:rPr>
        <w:t>Часть 3 статьи 195 дополнить абзацем вторым следующего содержания:</w:t>
      </w:r>
    </w:p>
    <w:p w14:paraId="312A4E59" w14:textId="601F938D" w:rsidR="00870927" w:rsidRPr="00D90602" w:rsidRDefault="00870927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«Порядок получения социального вычета и перечень документов, указанных в настоящей части, утверждается Кабинетом Министров.»;</w:t>
      </w:r>
    </w:p>
    <w:p w14:paraId="366C79F7" w14:textId="7EA8329A" w:rsidR="00870927" w:rsidRPr="00D90602" w:rsidRDefault="00F17324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70</w:t>
      </w:r>
      <w:r w:rsidR="00870927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. Часть 3 статьи 196 </w:t>
      </w:r>
      <w:r w:rsidR="00D86FC6" w:rsidRPr="00D90602">
        <w:rPr>
          <w:rFonts w:ascii="Times New Roman" w:hAnsi="Times New Roman" w:cs="Times New Roman"/>
          <w:sz w:val="24"/>
          <w:szCs w:val="24"/>
          <w:lang w:val="ru-RU"/>
        </w:rPr>
        <w:t>изложить в следующей</w:t>
      </w:r>
      <w:r w:rsidR="00870927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86FC6" w:rsidRPr="00D90602">
        <w:rPr>
          <w:rFonts w:ascii="Times New Roman" w:hAnsi="Times New Roman" w:cs="Times New Roman"/>
          <w:sz w:val="24"/>
          <w:szCs w:val="24"/>
          <w:lang w:val="ru-RU"/>
        </w:rPr>
        <w:t>редакции</w:t>
      </w:r>
      <w:r w:rsidR="00870927" w:rsidRPr="00D9060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53F37110" w14:textId="77777777" w:rsidR="00D86FC6" w:rsidRPr="00D90602" w:rsidRDefault="00870927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D86FC6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3. Имущественный вычет предоставляется налогоплательщику при подаче им единой налоговой декларации на основании письменного заявления налогоплательщика и документов, подтверждающих факт уплаты денежных средств в счет погашения процентного расхода по кредиту и/или ипотечному кредиту с банком, и/или по жилищной ссуде, или договору по исламскому финансированию, или договору аренды с выкупом для участников государственной жилищной программы. </w:t>
      </w:r>
    </w:p>
    <w:p w14:paraId="29A8512A" w14:textId="77777777" w:rsidR="00D86FC6" w:rsidRPr="00D90602" w:rsidRDefault="00D86FC6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В случае смерти налогоплательщика или объявления его судом умершим имущественный вычет предоставляется его наследнику.</w:t>
      </w:r>
    </w:p>
    <w:p w14:paraId="7CB642B8" w14:textId="393E8942" w:rsidR="00870927" w:rsidRPr="00D90602" w:rsidRDefault="00D86FC6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Порядок получения имущественного вычета, перечень и виды документов, указанных в настоящей части, утверждаются Кабинетом Министров.</w:t>
      </w:r>
      <w:r w:rsidR="00870927"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3679839F" w14:textId="02F98A7E" w:rsidR="005506BC" w:rsidRPr="00D90602" w:rsidRDefault="00F17324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71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асть 3 статьи 210 изложить в следующей редакции: </w:t>
      </w:r>
    </w:p>
    <w:p w14:paraId="6EBB4C3E" w14:textId="0C124A52" w:rsidR="005506BC" w:rsidRPr="00D90602" w:rsidRDefault="005506BC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hAnsi="Times New Roman" w:cs="Times New Roman"/>
          <w:sz w:val="24"/>
          <w:szCs w:val="24"/>
        </w:rPr>
        <w:t>«</w:t>
      </w:r>
      <w:r w:rsidR="00C71464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3. </w:t>
      </w:r>
      <w:r w:rsidR="00D86FC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Налоговой базой по налогу на доход из источника в Кыргызской Республике иностранной организации, не связанной с постоянным учреждением в Кыргызской Республике, является доход с учетом данного налога без осуществления вычетов</w:t>
      </w:r>
      <w:r w:rsidR="00C71464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»</w:t>
      </w:r>
      <w:r w:rsidR="00C71464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;</w:t>
      </w:r>
    </w:p>
    <w:p w14:paraId="2268CC6E" w14:textId="349DFA46" w:rsidR="005506BC" w:rsidRPr="00D90602" w:rsidRDefault="00F17324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72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 Ч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асти 2</w:t>
      </w:r>
      <w:r w:rsidR="00870927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870927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статьи 211 </w:t>
      </w:r>
      <w:r w:rsidR="00870927" w:rsidRPr="00D90602">
        <w:rPr>
          <w:rFonts w:ascii="Times New Roman" w:hAnsi="Times New Roman" w:cs="Times New Roman"/>
          <w:sz w:val="24"/>
          <w:szCs w:val="24"/>
          <w:lang w:val="ru-RU"/>
        </w:rPr>
        <w:t>признать утратившим сил</w:t>
      </w:r>
      <w:r w:rsidR="00681000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C71464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A6F6DA3" w14:textId="11F95879" w:rsidR="00D86FC6" w:rsidRPr="00D90602" w:rsidRDefault="00F17324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73</w:t>
      </w:r>
      <w:r w:rsidR="00D86FC6" w:rsidRPr="00D90602">
        <w:rPr>
          <w:rFonts w:ascii="Times New Roman" w:hAnsi="Times New Roman" w:cs="Times New Roman"/>
          <w:sz w:val="24"/>
          <w:szCs w:val="24"/>
          <w:lang w:val="ru-RU"/>
        </w:rPr>
        <w:t>. В статье 213:</w:t>
      </w:r>
    </w:p>
    <w:p w14:paraId="67F9406B" w14:textId="5B0A944C" w:rsidR="009D7DF2" w:rsidRPr="00D90602" w:rsidRDefault="009D7DF2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в части 1:</w:t>
      </w:r>
    </w:p>
    <w:p w14:paraId="1BBA1BD5" w14:textId="2886F9B1" w:rsidR="00D86FC6" w:rsidRPr="00D90602" w:rsidRDefault="009D7DF2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а) пункт 3 </w:t>
      </w:r>
      <w:r w:rsidR="00D86FC6" w:rsidRPr="00D90602">
        <w:rPr>
          <w:rFonts w:ascii="Times New Roman" w:hAnsi="Times New Roman" w:cs="Times New Roman"/>
          <w:sz w:val="24"/>
          <w:szCs w:val="24"/>
          <w:lang w:val="ru-RU"/>
        </w:rPr>
        <w:t>част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D86FC6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D86FC6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изложить в следующей редакции:</w:t>
      </w:r>
    </w:p>
    <w:p w14:paraId="5C163E5D" w14:textId="0B93CBCE" w:rsidR="00D86FC6" w:rsidRPr="00D90602" w:rsidRDefault="00D86FC6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«3) полученная на безвозмездной основе:</w:t>
      </w:r>
    </w:p>
    <w:p w14:paraId="5C634A61" w14:textId="77777777" w:rsidR="00D86FC6" w:rsidRPr="00D90602" w:rsidRDefault="00D86FC6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а) по решению Кабинета Министров или органов местного самоуправления стоимость основных средств, гидроэлектростанций, тепловых электростанций, гидротехнических сооружений, водозаборных сооружений, горно-шахтного оборудования, объектов гражданской обороны, включая  право пользования земельными участками, в собственность хозяйственного общества с государственной долей участия более 50 процентов и/или специализированной организаций, осуществляющих использование и эксплуатацию указанных объектов по назначению;</w:t>
      </w:r>
    </w:p>
    <w:p w14:paraId="123FF083" w14:textId="248B5A41" w:rsidR="00D86FC6" w:rsidRPr="00D90602" w:rsidRDefault="00D86FC6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б) стоимость инженерных сетей, подстанций и котельных, обеспечивающих жизнедеятельность объектов строительства, включая  право пользования земельными участками, а также приборов учета электро-, газо-, водо-, теплоснабжения и горячего водоснабжения в собственность специализированной организацией,  независимо от ее формы собственности, осуществляющей использование и эксплуатацию указанных объектов по назначению, на основании акта приема-передачи от генерального подрядчика и/или заказчика строительства или организации собственников жилья.»</w:t>
      </w:r>
    </w:p>
    <w:p w14:paraId="11123D9E" w14:textId="514A1C16" w:rsidR="00D86FC6" w:rsidRPr="00D90602" w:rsidRDefault="009D7DF2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б) пункт 4 признать утратившим силу;</w:t>
      </w:r>
    </w:p>
    <w:p w14:paraId="55A1A5F2" w14:textId="096B8DBE" w:rsidR="009D7DF2" w:rsidRPr="00D90602" w:rsidRDefault="009D7DF2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часть 2 изложить в следующей редакции:</w:t>
      </w:r>
    </w:p>
    <w:p w14:paraId="7E296D70" w14:textId="18DAF806" w:rsidR="009D7DF2" w:rsidRPr="00D90602" w:rsidRDefault="00681000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«2. </w:t>
      </w:r>
      <w:r w:rsidR="009D7DF2" w:rsidRPr="00D90602">
        <w:rPr>
          <w:rFonts w:ascii="Times New Roman" w:hAnsi="Times New Roman" w:cs="Times New Roman"/>
          <w:sz w:val="24"/>
          <w:szCs w:val="24"/>
          <w:lang w:val="ru-RU"/>
        </w:rPr>
        <w:t>Перечень специализированных организаций и порядок приема-передачи на безвозмездной основе объектов, указанных в подпунктах а) и б) пункта 3 части 1 настоящей статьи, утверждается Кабинетом Министров.»</w:t>
      </w:r>
    </w:p>
    <w:p w14:paraId="29774CA3" w14:textId="48CB32B3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74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асть 1 статьи 217</w:t>
      </w:r>
      <w:r w:rsidR="00626E62">
        <w:rPr>
          <w:rFonts w:ascii="Times New Roman" w:hAnsi="Times New Roman" w:cs="Times New Roman"/>
          <w:sz w:val="24"/>
          <w:szCs w:val="24"/>
          <w:lang w:val="ru-RU"/>
        </w:rPr>
        <w:t xml:space="preserve"> после слов «</w:t>
      </w:r>
      <w:r w:rsidR="00626E62" w:rsidRPr="00626E62">
        <w:rPr>
          <w:rFonts w:ascii="Times New Roman" w:hAnsi="Times New Roman" w:cs="Times New Roman"/>
          <w:sz w:val="24"/>
          <w:szCs w:val="24"/>
          <w:lang w:val="ru-RU"/>
        </w:rPr>
        <w:t>в соответствии с настоящим Кодексом</w:t>
      </w:r>
      <w:r w:rsidR="00626E6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дополнить словами «, </w:t>
      </w:r>
      <w:r w:rsidR="009D7DF2" w:rsidRPr="00D90602">
        <w:rPr>
          <w:rFonts w:ascii="Times New Roman" w:hAnsi="Times New Roman" w:cs="Times New Roman"/>
          <w:sz w:val="24"/>
          <w:szCs w:val="24"/>
          <w:lang w:val="ru-RU"/>
        </w:rPr>
        <w:t>а также превышения отрицательной курсовой разницы над суммой положительной курсовой разницы и суммы безнадежных долгов</w:t>
      </w:r>
      <w:r w:rsidR="00C71464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C71464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0C3D74A" w14:textId="0FF0F801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75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татью 224 дополнить частью 9 следующего содержания:</w:t>
      </w:r>
    </w:p>
    <w:p w14:paraId="54271610" w14:textId="47677597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C71464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9. </w:t>
      </w:r>
      <w:r w:rsidR="009D7DF2" w:rsidRPr="00D90602">
        <w:rPr>
          <w:rFonts w:ascii="Times New Roman" w:hAnsi="Times New Roman" w:cs="Times New Roman"/>
          <w:sz w:val="24"/>
          <w:szCs w:val="24"/>
          <w:lang w:val="ru-RU"/>
        </w:rPr>
        <w:t>При переходе налогоплательщика со специального налогового режима на общий налоговый режим, а также с уплаты налога на доход на уплату налога на прибыль, первоначальной стоимостью основного средства признается его остаточная стоимость, исчисленная по правилам бухгалтерского учета на дату перехода</w:t>
      </w:r>
      <w:r w:rsidR="00C71464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C71464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A863807" w14:textId="2BBA2AEB" w:rsidR="005506BC" w:rsidRPr="00D90602" w:rsidRDefault="007C41CF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76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асть 2 статьи 227 дополнить пунктом</w:t>
      </w:r>
      <w:r w:rsidR="00C71464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8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следующего содержания:</w:t>
      </w:r>
    </w:p>
    <w:p w14:paraId="0A206B0B" w14:textId="438AA95C" w:rsidR="005506BC" w:rsidRPr="00D90602" w:rsidRDefault="005506BC" w:rsidP="00D90602">
      <w:pPr>
        <w:tabs>
          <w:tab w:val="left" w:pos="567"/>
          <w:tab w:val="left" w:pos="56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«8) при списании основных средств, не подлежащих переводу в состав товарно-материальных запасов и подлежащих уничтожению - по балансовой стоимости в соответствии с законодательством К</w:t>
      </w:r>
      <w:r w:rsidR="00B81AFA" w:rsidRPr="00D90602">
        <w:rPr>
          <w:rFonts w:ascii="Times New Roman" w:hAnsi="Times New Roman" w:cs="Times New Roman"/>
          <w:sz w:val="24"/>
          <w:szCs w:val="24"/>
          <w:lang w:val="ru-RU"/>
        </w:rPr>
        <w:t>ыргызской Республики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о бухгалтерском учете.».</w:t>
      </w:r>
    </w:p>
    <w:p w14:paraId="18B73A46" w14:textId="4B96A21E" w:rsidR="005506BC" w:rsidRPr="00D90602" w:rsidRDefault="007C41C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77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татью 229 дополнить частью</w:t>
      </w:r>
      <w:r w:rsidR="006A56CD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6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следующег</w:t>
      </w:r>
      <w:r w:rsidR="006A56CD" w:rsidRPr="00D90602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содержания:</w:t>
      </w:r>
    </w:p>
    <w:p w14:paraId="48434886" w14:textId="0AFC77AF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6A56CD" w:rsidRPr="00D9060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9D7DF2" w:rsidRPr="00D90602">
        <w:rPr>
          <w:rFonts w:ascii="Times New Roman" w:hAnsi="Times New Roman" w:cs="Times New Roman"/>
          <w:sz w:val="24"/>
          <w:szCs w:val="24"/>
          <w:lang w:val="ru-RU"/>
        </w:rPr>
        <w:t>. В случае, если расходы индивидуального предпринимателя направлены на ремонт, реконструкцию имущества, указанного в части 2 статьи 225 настоящего кодекса, он имеет право сформировать группу и вычитать понесенные расходы в виде амортизационных отчислений, определяемых в соответствии с настоящим разделом, по норме амортизации, установленной для соответствующих групп основных средств</w:t>
      </w:r>
      <w:r w:rsidR="006A56CD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6A56CD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8422641" w14:textId="7483052E" w:rsidR="005506BC" w:rsidRPr="00D90602" w:rsidRDefault="007C41C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78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асть 1 статьи 236 дополнить пунктом</w:t>
      </w:r>
      <w:r w:rsidR="00AE11DD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20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следующего содержания:</w:t>
      </w:r>
    </w:p>
    <w:p w14:paraId="7CC262D4" w14:textId="566A5A8B" w:rsidR="005506BC" w:rsidRPr="00D90602" w:rsidRDefault="005506BC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«</w:t>
      </w:r>
      <w:r w:rsidR="00AE11DD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20) </w:t>
      </w:r>
      <w:r w:rsidR="009D7DF2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стоимость материальных ресурсов, приобретенных без оформления счет-фактуры в виде электронного документа на территории Кыргызской Республики для создания поставок товаров и услуг, за исключением сельскохозяйственной продукции</w:t>
      </w:r>
      <w:r w:rsidR="00AE11DD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»</w:t>
      </w:r>
      <w:r w:rsidR="00AE11DD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;</w:t>
      </w:r>
    </w:p>
    <w:p w14:paraId="7E87B96C" w14:textId="2FF48F4F" w:rsidR="00870927" w:rsidRPr="00D90602" w:rsidRDefault="007C41CF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79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="00B96E4D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</w:t>
      </w:r>
      <w:r w:rsidR="00870927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В статье 240:</w:t>
      </w:r>
    </w:p>
    <w:p w14:paraId="3EB15B14" w14:textId="7972D71E" w:rsidR="00B96E4D" w:rsidRPr="00D90602" w:rsidRDefault="00870927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1) ч</w:t>
      </w:r>
      <w:r w:rsidR="00B96E4D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асть 2 изложить в следующей редакции:</w:t>
      </w:r>
    </w:p>
    <w:p w14:paraId="2444D4EB" w14:textId="3B384DE9" w:rsidR="00B96E4D" w:rsidRPr="00D90602" w:rsidRDefault="00B96E4D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«2. </w:t>
      </w:r>
      <w:r w:rsidR="009D7DF2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Ставка налога на прибыль в отношении деятельности по добыче и реализации руд, концентратов, содержащих золото, серебро, медь, сурьму, ртуть, вольфрам, олово, а также золотого сплава и аффинированного золота, готовой продукции серебра, меди, сурьмы, ртути, вольфрама и олова устанавливается в размере 0 процентов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.»;</w:t>
      </w:r>
    </w:p>
    <w:p w14:paraId="12F86E21" w14:textId="14B4C029" w:rsidR="00870927" w:rsidRPr="00D90602" w:rsidRDefault="00870927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2) дополнить частью 3-1 следующего содержания:</w:t>
      </w:r>
    </w:p>
    <w:p w14:paraId="753C9C57" w14:textId="0BF2EDF3" w:rsidR="00870927" w:rsidRPr="00D90602" w:rsidRDefault="00870927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«</w:t>
      </w:r>
      <w:r w:rsidR="00B81AFA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3</w:t>
      </w:r>
      <w:r w:rsidR="006A198D" w:rsidRPr="006A198D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ky-KG"/>
        </w:rPr>
        <w:t>1</w:t>
      </w:r>
      <w:r w:rsidR="00B81AFA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. </w:t>
      </w:r>
      <w:r w:rsidR="00A3716D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Ставка налога на прибыль в отношении производственной деятельности промышленного предприятия, указанного в части 5 статьи 183 настоящего Кодекса, устанавливается в размере 0 процентов сроком не более 10 лет</w:t>
      </w:r>
      <w:r w:rsidR="00B81AFA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»;</w:t>
      </w:r>
    </w:p>
    <w:p w14:paraId="31485EDB" w14:textId="4EB26DE6" w:rsidR="005506BC" w:rsidRPr="00D90602" w:rsidRDefault="007C41CF" w:rsidP="00F34757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80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С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татью 245 </w:t>
      </w:r>
      <w:r w:rsidR="00B96E4D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изложить в следующей редакции:</w:t>
      </w:r>
    </w:p>
    <w:p w14:paraId="0CFBB1B2" w14:textId="77777777" w:rsidR="00A3716D" w:rsidRPr="00D90602" w:rsidRDefault="00B96E4D" w:rsidP="00D90602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90602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eastAsia="ky-KG"/>
        </w:rPr>
        <w:t>«</w:t>
      </w:r>
      <w:r w:rsidR="00A3716D" w:rsidRPr="00D90602">
        <w:rPr>
          <w:rFonts w:ascii="Times New Roman" w:hAnsi="Times New Roman" w:cs="Times New Roman"/>
          <w:b w:val="0"/>
          <w:bCs w:val="0"/>
          <w:sz w:val="24"/>
          <w:szCs w:val="24"/>
        </w:rPr>
        <w:t>Статья 245. Особенности налогообложения горнодобывающих и/или горноперерабатывающих предприятий</w:t>
      </w:r>
    </w:p>
    <w:p w14:paraId="2EDCB78E" w14:textId="77777777" w:rsidR="00A3716D" w:rsidRPr="00D90602" w:rsidRDefault="00A3716D" w:rsidP="00D90602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9060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1. Деятельность по добыче и реализации руд, концентратов, содержащих золото, серебро, медь, сурьму, ртуть, а также золотого сплава и аффинированного золота, готовой продукции серебра, меди, сурьмы, ртути вольфрама и олова, подлежит обложению налогом на доходы. </w:t>
      </w:r>
    </w:p>
    <w:p w14:paraId="647A9DC6" w14:textId="77777777" w:rsidR="00A3716D" w:rsidRPr="00D90602" w:rsidRDefault="00A3716D" w:rsidP="00D90602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9060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2. При наличии в руде или концентрате промышленного содержания других полезных ископаемых за исключением указанных в части 1 настоящей статьи деятельность по их добыче и реализации подлежит обложению налогом на прибыль в соответствии с главами 28–32 настоящего Кодекса. </w:t>
      </w:r>
    </w:p>
    <w:p w14:paraId="4F0390F1" w14:textId="77777777" w:rsidR="00A3716D" w:rsidRPr="00D90602" w:rsidRDefault="00A3716D" w:rsidP="00D90602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90602">
        <w:rPr>
          <w:rFonts w:ascii="Times New Roman" w:hAnsi="Times New Roman" w:cs="Times New Roman"/>
          <w:b w:val="0"/>
          <w:bCs w:val="0"/>
          <w:sz w:val="24"/>
          <w:szCs w:val="24"/>
        </w:rPr>
        <w:t>2-1. Налогоплательщик, осуществляющий иную деятельность, кроме указанной в частях 1 и 2 настоящей статьи, обязан вести раздельный учет, представлять отчетность и уплачивать налоги по данному виду деятельности в порядке, установленном настоящим Кодексом.</w:t>
      </w:r>
    </w:p>
    <w:p w14:paraId="56DC497D" w14:textId="77777777" w:rsidR="00A3716D" w:rsidRPr="00D90602" w:rsidRDefault="00A3716D" w:rsidP="00D90602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9060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3. Объектом налогообложения налога на доходы является деятельность по добыче и реализации руд, концентратов, содержащих золото, серебро, медь, сурьму, ртуть, </w:t>
      </w:r>
      <w:r w:rsidRPr="00D90602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вольфрам и олово, а также золотого сплава и аффинированного золота, готовой продукции серебра, меди, сурьмы, ртути вольфрама и олова.</w:t>
      </w:r>
    </w:p>
    <w:p w14:paraId="5BFC1561" w14:textId="77777777" w:rsidR="00A3716D" w:rsidRPr="00D90602" w:rsidRDefault="00A3716D" w:rsidP="00D90602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90602">
        <w:rPr>
          <w:rFonts w:ascii="Times New Roman" w:hAnsi="Times New Roman" w:cs="Times New Roman"/>
          <w:b w:val="0"/>
          <w:bCs w:val="0"/>
          <w:sz w:val="24"/>
          <w:szCs w:val="24"/>
        </w:rPr>
        <w:t>4. Налоговой базой налога на доходы является:</w:t>
      </w:r>
    </w:p>
    <w:p w14:paraId="70CD0353" w14:textId="77777777" w:rsidR="00A3716D" w:rsidRPr="00D90602" w:rsidRDefault="00A3716D" w:rsidP="00D90602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90602">
        <w:rPr>
          <w:rFonts w:ascii="Times New Roman" w:hAnsi="Times New Roman" w:cs="Times New Roman"/>
          <w:b w:val="0"/>
          <w:bCs w:val="0"/>
          <w:sz w:val="24"/>
          <w:szCs w:val="24"/>
        </w:rPr>
        <w:t>1) выручка без учета НДС и налога с продаж, полученная от реализации золотого сплава и/или аффинированного золота, а также готовой продукции серебра, меди, сурьмы, ртути, вольфрама и олова;</w:t>
      </w:r>
    </w:p>
    <w:p w14:paraId="0405863C" w14:textId="77777777" w:rsidR="00A3716D" w:rsidRPr="00D90602" w:rsidRDefault="00A3716D" w:rsidP="00D90602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90602">
        <w:rPr>
          <w:rFonts w:ascii="Times New Roman" w:hAnsi="Times New Roman" w:cs="Times New Roman"/>
          <w:b w:val="0"/>
          <w:bCs w:val="0"/>
          <w:sz w:val="24"/>
          <w:szCs w:val="24"/>
        </w:rPr>
        <w:t>2) стоимость золота, серебра, меди, сурьмы, ртути, вольфрама и олова в руде, концентрате, исчисленная исходя из мировых цен, в порядке, установленном Кабинетом Министров.</w:t>
      </w:r>
    </w:p>
    <w:p w14:paraId="62FB61AB" w14:textId="77777777" w:rsidR="00A3716D" w:rsidRPr="00D90602" w:rsidRDefault="00A3716D" w:rsidP="00D90602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90602">
        <w:rPr>
          <w:rFonts w:ascii="Times New Roman" w:hAnsi="Times New Roman" w:cs="Times New Roman"/>
          <w:b w:val="0"/>
          <w:bCs w:val="0"/>
          <w:sz w:val="24"/>
          <w:szCs w:val="24"/>
        </w:rPr>
        <w:t>5. Ставка налога на доходы устанавливается в следующих размерах:</w:t>
      </w:r>
    </w:p>
    <w:p w14:paraId="3D24EC1C" w14:textId="60DECDF6" w:rsidR="00B96E4D" w:rsidRPr="00D90602" w:rsidRDefault="00A3716D" w:rsidP="00D90602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0602">
        <w:rPr>
          <w:rFonts w:ascii="Times New Roman" w:hAnsi="Times New Roman" w:cs="Times New Roman"/>
          <w:b w:val="0"/>
          <w:bCs w:val="0"/>
          <w:sz w:val="24"/>
          <w:szCs w:val="24"/>
        </w:rPr>
        <w:t>1) на золотосодержащую руду и золотосодержащий концентрат</w:t>
      </w:r>
      <w:r w:rsidR="00B96E4D" w:rsidRPr="00D9060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2"/>
        <w:gridCol w:w="517"/>
        <w:gridCol w:w="558"/>
        <w:gridCol w:w="558"/>
        <w:gridCol w:w="558"/>
        <w:gridCol w:w="558"/>
        <w:gridCol w:w="558"/>
        <w:gridCol w:w="558"/>
        <w:gridCol w:w="558"/>
        <w:gridCol w:w="559"/>
        <w:gridCol w:w="559"/>
        <w:gridCol w:w="559"/>
        <w:gridCol w:w="559"/>
        <w:gridCol w:w="559"/>
        <w:gridCol w:w="621"/>
      </w:tblGrid>
      <w:tr w:rsidR="00B96E4D" w:rsidRPr="00D90602" w14:paraId="16F08F6E" w14:textId="77777777" w:rsidTr="00B96E4D">
        <w:trPr>
          <w:cantSplit/>
          <w:trHeight w:val="1134"/>
        </w:trPr>
        <w:tc>
          <w:tcPr>
            <w:tcW w:w="6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2C011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Цена золота за одну тройскую унцию в долларах США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F0F3A78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1300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642F5D2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1301 по 1400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1DD462B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1401 по 1500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0D9A109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1501 по 1600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8039FB2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1601 по 1700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E12702B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1701 по 1800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465E8E0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1801 по 1900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4A3CF9D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1901 по 2000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6085A4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2001 по 2100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0F3A29F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2101 по 2200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B27085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2201 по 2300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1939872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2301 по 2400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64C509D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2401 по 2500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8BD72F8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2501 и выше</w:t>
            </w:r>
          </w:p>
        </w:tc>
      </w:tr>
      <w:tr w:rsidR="00B96E4D" w:rsidRPr="00D90602" w14:paraId="336FB54C" w14:textId="77777777" w:rsidTr="00B96E4D">
        <w:tc>
          <w:tcPr>
            <w:tcW w:w="6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B21D7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Ставка налога на доход, в % до 2023 года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DF566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BF7B0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9E62A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FC130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2FF71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E63F3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D2936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2BE7A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2418F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9FE30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95F36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68A6A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8B849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28FB3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B96E4D" w:rsidRPr="00D90602" w14:paraId="60B645E2" w14:textId="77777777" w:rsidTr="00B96E4D">
        <w:tc>
          <w:tcPr>
            <w:tcW w:w="6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AF468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Ставка налога на доход, в % с 2023 года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F24C7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2CED1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510C0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07402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F5DE6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20CFB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8DD82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6CCBF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9936D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9A6D9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29C31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EB09B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A1BF9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00E6E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</w:tbl>
    <w:p w14:paraId="4BA3EA95" w14:textId="77777777" w:rsidR="00B96E4D" w:rsidRPr="00D90602" w:rsidRDefault="00B96E4D" w:rsidP="00D906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90602">
        <w:rPr>
          <w:rFonts w:ascii="Times New Roman" w:hAnsi="Times New Roman" w:cs="Times New Roman"/>
          <w:color w:val="000000"/>
          <w:sz w:val="24"/>
          <w:szCs w:val="24"/>
        </w:rPr>
        <w:t>2) на золотой сплав и аффинированное золото: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2"/>
        <w:gridCol w:w="517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60"/>
        <w:gridCol w:w="560"/>
        <w:gridCol w:w="622"/>
      </w:tblGrid>
      <w:tr w:rsidR="00B96E4D" w:rsidRPr="00D90602" w14:paraId="3787E477" w14:textId="77777777" w:rsidTr="00B96E4D">
        <w:trPr>
          <w:cantSplit/>
          <w:trHeight w:val="1134"/>
        </w:trPr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B3D27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Цена золота за одну тройскую унцию в долларах США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2F15F801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1300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78D81B59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1301 по 1400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159E0F22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1401 по 1500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6BB7511C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1501 по 1600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72AF7D21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1601 по 1700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516052CC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1701 по 1800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77554707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1801 по 1900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1D92DF77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1901 по 2000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26939EE4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2001 по 2100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08434F52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2101 по 2200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1946C300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2201 по 2300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4AB3920B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2301 по 2004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65F68EEE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2401 по 2500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3ED61F9F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2501 и выше</w:t>
            </w:r>
          </w:p>
        </w:tc>
      </w:tr>
      <w:tr w:rsidR="00B96E4D" w:rsidRPr="00D90602" w14:paraId="0BE796C9" w14:textId="77777777" w:rsidTr="00B96E4D">
        <w:tc>
          <w:tcPr>
            <w:tcW w:w="6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46A91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Ставка налога на доход, в %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2581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07DD7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84885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2DE9F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35E77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BD9DD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1DCEF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59B02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881EE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D5803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628AD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380E3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47108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147AD" w14:textId="77777777" w:rsidR="00B96E4D" w:rsidRPr="00D90602" w:rsidRDefault="00B96E4D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</w:tbl>
    <w:p w14:paraId="4E9055D1" w14:textId="77777777" w:rsidR="00B96E4D" w:rsidRPr="00D90602" w:rsidRDefault="00B96E4D" w:rsidP="00D906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90602">
        <w:rPr>
          <w:rFonts w:ascii="Times New Roman" w:hAnsi="Times New Roman" w:cs="Times New Roman"/>
          <w:color w:val="000000"/>
          <w:sz w:val="24"/>
          <w:szCs w:val="24"/>
        </w:rPr>
        <w:t>3) на руду и концентрат, содержащие серебро: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615"/>
      </w:tblGrid>
      <w:tr w:rsidR="00B96E4D" w:rsidRPr="00D90602" w14:paraId="48DE57EB" w14:textId="77777777" w:rsidTr="00B96E4D">
        <w:trPr>
          <w:cantSplit/>
          <w:trHeight w:val="1221"/>
        </w:trPr>
        <w:tc>
          <w:tcPr>
            <w:tcW w:w="11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900A1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Цена серебра </w:t>
            </w:r>
          </w:p>
          <w:p w14:paraId="2FD9E1D4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 одну тройскую унцию в долларах США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54B9447A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до 10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6284DA94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11 по 14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1DC24CF0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15 по 20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420E5F9D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21 по 24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3C76EE5D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25 по 30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9A347F1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31 по 34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80BC071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35 по 40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5E28B5E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41 по 44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F09403B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45 по 50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0F20249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51 по 54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F4E5EBE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55 по 60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C959004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61 по 64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0C2CB75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65 по 70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C0437D1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71 и выше</w:t>
            </w:r>
          </w:p>
        </w:tc>
      </w:tr>
      <w:tr w:rsidR="00B96E4D" w:rsidRPr="00D90602" w14:paraId="724B61C5" w14:textId="77777777" w:rsidTr="00B96E4D">
        <w:tc>
          <w:tcPr>
            <w:tcW w:w="1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FAA1D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Ставка налога на доход, в %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DE8E9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D0C55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F02FB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21274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AB99E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FB531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70DFE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0800D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D1DBB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A72D0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37446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06BAF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FF2A3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C3DCB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21</w:t>
            </w:r>
          </w:p>
        </w:tc>
      </w:tr>
    </w:tbl>
    <w:p w14:paraId="50F2B847" w14:textId="77777777" w:rsidR="00B96E4D" w:rsidRPr="00D90602" w:rsidRDefault="00B96E4D" w:rsidP="00D906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90602">
        <w:rPr>
          <w:rFonts w:ascii="Times New Roman" w:hAnsi="Times New Roman" w:cs="Times New Roman"/>
          <w:color w:val="000000"/>
          <w:sz w:val="24"/>
          <w:szCs w:val="24"/>
        </w:rPr>
        <w:t>4) на готовую продукцию серебра: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4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623"/>
      </w:tblGrid>
      <w:tr w:rsidR="00B96E4D" w:rsidRPr="00D90602" w14:paraId="74CCDE21" w14:textId="77777777" w:rsidTr="00B96E4D">
        <w:trPr>
          <w:cantSplit/>
          <w:trHeight w:val="1280"/>
        </w:trPr>
        <w:tc>
          <w:tcPr>
            <w:tcW w:w="11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4636C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Цена серебра </w:t>
            </w:r>
          </w:p>
          <w:p w14:paraId="79B6E1B9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 одну тройскую унцию в долларах США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77FE7EF3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до 10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79591D25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11 по 14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6AC011CB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15 по 20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6577949A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21 по 24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378CBB73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25 по 30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D000D03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31 по 34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5FFE495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35 по 40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4F126AE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41 по 44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265D978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45 по 50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854BEF6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51 по 54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62ED28F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55 по 60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D50A712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61 по 64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A261F54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65 по 70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38C9F6C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71 и выше</w:t>
            </w:r>
          </w:p>
        </w:tc>
      </w:tr>
      <w:tr w:rsidR="00B96E4D" w:rsidRPr="00D90602" w14:paraId="1A0F3FD0" w14:textId="77777777" w:rsidTr="00B96E4D">
        <w:tc>
          <w:tcPr>
            <w:tcW w:w="11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28767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Ставка налога на доход, в %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17E85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F70C8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698E6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48D25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772E7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FACB6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17CB7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A2D9A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464D5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D0AD4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563D9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446D6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E52C4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9E691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</w:tbl>
    <w:p w14:paraId="560FE135" w14:textId="77777777" w:rsidR="00B96E4D" w:rsidRPr="00D90602" w:rsidRDefault="00B96E4D" w:rsidP="00D906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90602">
        <w:rPr>
          <w:rFonts w:ascii="Times New Roman" w:hAnsi="Times New Roman" w:cs="Times New Roman"/>
          <w:color w:val="000000"/>
          <w:sz w:val="24"/>
          <w:szCs w:val="24"/>
        </w:rPr>
        <w:t>5) на руду и концентрат, содержащие медь: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0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627"/>
      </w:tblGrid>
      <w:tr w:rsidR="00B96E4D" w:rsidRPr="00D90602" w14:paraId="47189091" w14:textId="77777777" w:rsidTr="00B96E4D">
        <w:trPr>
          <w:cantSplit/>
          <w:trHeight w:val="1855"/>
        </w:trPr>
        <w:tc>
          <w:tcPr>
            <w:tcW w:w="11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F9581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Цена меди </w:t>
            </w:r>
          </w:p>
          <w:p w14:paraId="34575B3E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 одну тонну в долларах США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16542A26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до 7000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35E1B85D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7001 по 8000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2F6AA958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8001 по 9000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29EF5B7A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9001 по 10000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5E952E3C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10001 по 11000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C1BA89D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11001 по 12000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C204954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12001 по 13000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DAA017F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13001 по 14000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E0820DA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14001 по 15000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8E1427B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15001 по 16000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4C0491F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16001 по 17000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FC1D4F8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17001 по 18000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A141C77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18001 по 19000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094CA0F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19001 и выше</w:t>
            </w:r>
          </w:p>
        </w:tc>
      </w:tr>
      <w:tr w:rsidR="00B96E4D" w:rsidRPr="00D90602" w14:paraId="0107C216" w14:textId="77777777" w:rsidTr="00B96E4D"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EF2D4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Ставка налога на доход, в %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674EC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06DA2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AA8E8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EA9F2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A5E57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1F6A4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FAC8C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B4ED3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BE36F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0F569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3A00D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FE391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A3181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9F70F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21</w:t>
            </w:r>
          </w:p>
        </w:tc>
      </w:tr>
    </w:tbl>
    <w:p w14:paraId="21AD6BFC" w14:textId="77777777" w:rsidR="00B96E4D" w:rsidRPr="00D90602" w:rsidRDefault="00B96E4D" w:rsidP="00D906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90602">
        <w:rPr>
          <w:rFonts w:ascii="Times New Roman" w:hAnsi="Times New Roman" w:cs="Times New Roman"/>
          <w:color w:val="000000"/>
          <w:sz w:val="24"/>
          <w:szCs w:val="24"/>
        </w:rPr>
        <w:t>6) на готовую продукцию меди: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0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627"/>
      </w:tblGrid>
      <w:tr w:rsidR="00B96E4D" w:rsidRPr="00D90602" w14:paraId="11D9B9C7" w14:textId="77777777" w:rsidTr="00B96E4D">
        <w:trPr>
          <w:cantSplit/>
          <w:trHeight w:val="1855"/>
        </w:trPr>
        <w:tc>
          <w:tcPr>
            <w:tcW w:w="11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14598C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Цена меди </w:t>
            </w:r>
          </w:p>
          <w:p w14:paraId="48BC1B46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 одну тонну в долларах США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736F3297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до 7000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0BF4D16E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7001 по 8000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4A132521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8001 по 9000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5B84375B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9001 по 10000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7A4C8C20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10001 по 11000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5A8A14E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11001 по 12000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1412CF1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12001 по 13000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C65D9D8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13001 по 14000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A62E11A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14001 по 15000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E626DAB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15001 по 16000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116476A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16001 по 17000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EBE5E95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17001 по 18000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83F795C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18001 по 19000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61F8261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19001 и выше</w:t>
            </w:r>
          </w:p>
        </w:tc>
      </w:tr>
      <w:tr w:rsidR="00B96E4D" w:rsidRPr="00D90602" w14:paraId="54453E08" w14:textId="77777777" w:rsidTr="00B96E4D"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8C867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Ставка налога на доход, в %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D11B4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CEAA7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2CE5A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329B0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31A5B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6F199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F3A92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6D187" w14:textId="77777777" w:rsidR="00B96E4D" w:rsidRPr="00D90602" w:rsidRDefault="00B96E4D" w:rsidP="00D90602">
            <w:pPr>
              <w:pStyle w:val="tkTablica"/>
              <w:spacing w:after="0" w:line="240" w:lineRule="auto"/>
              <w:ind w:left="-8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0F464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CA40D" w14:textId="77777777" w:rsidR="00B96E4D" w:rsidRPr="00D90602" w:rsidRDefault="00B96E4D" w:rsidP="00D90602">
            <w:pPr>
              <w:pStyle w:val="tkTablica"/>
              <w:spacing w:after="0" w:line="240" w:lineRule="auto"/>
              <w:ind w:left="-11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E6D26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E3042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E2BB8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00038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</w:tbl>
    <w:p w14:paraId="7F69A300" w14:textId="77777777" w:rsidR="00B96E4D" w:rsidRPr="00D90602" w:rsidRDefault="00B96E4D" w:rsidP="00D906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90602">
        <w:rPr>
          <w:rFonts w:ascii="Times New Roman" w:hAnsi="Times New Roman" w:cs="Times New Roman"/>
          <w:color w:val="000000"/>
          <w:sz w:val="24"/>
          <w:szCs w:val="24"/>
        </w:rPr>
        <w:t>7) на руду и концентрат, содержащие сурьму: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0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627"/>
      </w:tblGrid>
      <w:tr w:rsidR="00B96E4D" w:rsidRPr="00D90602" w14:paraId="0DEA6D2F" w14:textId="77777777" w:rsidTr="00B96E4D">
        <w:trPr>
          <w:cantSplit/>
          <w:trHeight w:val="2010"/>
        </w:trPr>
        <w:tc>
          <w:tcPr>
            <w:tcW w:w="11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F3EFF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Цена сурьмы</w:t>
            </w:r>
          </w:p>
          <w:p w14:paraId="02408A31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 одну тонну в долларах США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01022D35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до 7000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4B8CEE99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7001 по 8000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78AA31B9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8001 по 9000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3442849D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9001 по 10000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76E63EFE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10001 по 11000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7A0B8CCF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11001 по 12000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2825C8D4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12001 по 13000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4C962895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13001 по 14000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379FC57B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14001 по 15000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0767C200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15001 по 16000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328A23F6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16001 по 17000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7892636A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17001 по 18000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22FCCB8D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18001 по 19000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5719A561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19001 и выше</w:t>
            </w:r>
          </w:p>
        </w:tc>
      </w:tr>
      <w:tr w:rsidR="00B96E4D" w:rsidRPr="00D90602" w14:paraId="4E26A261" w14:textId="77777777" w:rsidTr="00B96E4D"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B499C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Ставка налога на доход, в %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E5F3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973EB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0D3A3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4092D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0F1F2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E8849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F3B46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1D5B5" w14:textId="77777777" w:rsidR="00B96E4D" w:rsidRPr="00D90602" w:rsidRDefault="00B96E4D" w:rsidP="00D90602">
            <w:pPr>
              <w:pStyle w:val="tkTablica"/>
              <w:spacing w:after="0" w:line="240" w:lineRule="auto"/>
              <w:ind w:left="-9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03C2D" w14:textId="77777777" w:rsidR="00B96E4D" w:rsidRPr="00D90602" w:rsidRDefault="00B96E4D" w:rsidP="00D90602">
            <w:pPr>
              <w:pStyle w:val="tkTablica"/>
              <w:spacing w:after="0" w:line="240" w:lineRule="auto"/>
              <w:ind w:left="-9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13F66" w14:textId="77777777" w:rsidR="00B96E4D" w:rsidRPr="00D90602" w:rsidRDefault="00B96E4D" w:rsidP="00D90602">
            <w:pPr>
              <w:pStyle w:val="tkTablica"/>
              <w:spacing w:after="0" w:line="240" w:lineRule="auto"/>
              <w:ind w:left="-11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9F69C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68E3F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BDCFA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957B5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</w:tbl>
    <w:p w14:paraId="3B304518" w14:textId="77777777" w:rsidR="00B96E4D" w:rsidRPr="00D90602" w:rsidRDefault="00B96E4D" w:rsidP="00D906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90602">
        <w:rPr>
          <w:rFonts w:ascii="Times New Roman" w:hAnsi="Times New Roman" w:cs="Times New Roman"/>
          <w:color w:val="000000"/>
          <w:sz w:val="24"/>
          <w:szCs w:val="24"/>
        </w:rPr>
        <w:t>8) на готовую продукцию сурьмы: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0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627"/>
      </w:tblGrid>
      <w:tr w:rsidR="00B96E4D" w:rsidRPr="00D90602" w14:paraId="0827531D" w14:textId="77777777" w:rsidTr="00B96E4D">
        <w:trPr>
          <w:cantSplit/>
          <w:trHeight w:val="2010"/>
        </w:trPr>
        <w:tc>
          <w:tcPr>
            <w:tcW w:w="11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78C19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Цена сурьмы</w:t>
            </w:r>
          </w:p>
          <w:p w14:paraId="792687E0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 одну тонну в долларах США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563792B0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до 7000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2D033C96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7001 по 8000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70380761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8001 по 9000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307FF99E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9001 по 10000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3897F319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10001 по 11000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3855D19C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11001 по 12000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4F572B1B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12001 по 13000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5E1D980D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13001 по 14000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305F247B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14001 по 15000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4D0762E4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15001 по 16000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2F69A75C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16001 по 17000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034648CC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17001 по 18000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3A635B74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18001 по 19000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10B84477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19001 и выше</w:t>
            </w:r>
          </w:p>
        </w:tc>
      </w:tr>
      <w:tr w:rsidR="00B96E4D" w:rsidRPr="00D90602" w14:paraId="5977B341" w14:textId="77777777" w:rsidTr="00B96E4D">
        <w:tc>
          <w:tcPr>
            <w:tcW w:w="11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C36C1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Ставка налога на доход, в %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D854B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F7FC4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53CCC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A399A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0741A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2FB44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E26D0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3BB80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CF158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3A09F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5E3EE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5F813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AF035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DEC1C" w14:textId="77777777" w:rsidR="00B96E4D" w:rsidRPr="00D90602" w:rsidRDefault="00B96E4D" w:rsidP="00D90602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D90602">
              <w:rPr>
                <w:color w:val="000000"/>
                <w:sz w:val="24"/>
                <w:szCs w:val="24"/>
              </w:rPr>
              <w:t>21</w:t>
            </w:r>
          </w:p>
        </w:tc>
      </w:tr>
    </w:tbl>
    <w:p w14:paraId="6024B095" w14:textId="77777777" w:rsidR="00B96E4D" w:rsidRPr="00D90602" w:rsidRDefault="00B96E4D" w:rsidP="00D906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90602">
        <w:rPr>
          <w:rFonts w:ascii="Times New Roman" w:hAnsi="Times New Roman" w:cs="Times New Roman"/>
          <w:color w:val="000000"/>
          <w:sz w:val="24"/>
          <w:szCs w:val="24"/>
        </w:rPr>
        <w:t>9) на готовую продукцию, а также руду и концентрат, содержащие ртуть: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1"/>
        <w:gridCol w:w="498"/>
        <w:gridCol w:w="516"/>
        <w:gridCol w:w="498"/>
        <w:gridCol w:w="516"/>
        <w:gridCol w:w="498"/>
        <w:gridCol w:w="516"/>
        <w:gridCol w:w="498"/>
        <w:gridCol w:w="516"/>
        <w:gridCol w:w="498"/>
        <w:gridCol w:w="516"/>
        <w:gridCol w:w="498"/>
        <w:gridCol w:w="516"/>
        <w:gridCol w:w="498"/>
        <w:gridCol w:w="498"/>
      </w:tblGrid>
      <w:tr w:rsidR="00B96E4D" w:rsidRPr="00D90602" w14:paraId="09F2EB2F" w14:textId="77777777" w:rsidTr="00A3716D">
        <w:trPr>
          <w:cantSplit/>
          <w:trHeight w:val="1963"/>
        </w:trPr>
        <w:tc>
          <w:tcPr>
            <w:tcW w:w="10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73A83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Цена ртути </w:t>
            </w:r>
          </w:p>
          <w:p w14:paraId="16ACB37F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 од</w:t>
            </w: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val="ky-KG" w:eastAsia="en-US"/>
              </w:rPr>
              <w:t>ин киллограмм</w:t>
            </w: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в долларах США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7A6EC502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до 10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0688CE93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11 по 14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49697FCB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15 по 20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6F5876E5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21 по 24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2FD61B77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25 по 30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3E869D7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31 по 34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6312D21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35 по 40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79D2487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41 по 44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28F2B35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45 по 50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97953C4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51 по 54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E8F52EE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55 по 60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B6D4E4D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61 по 64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B61B1A4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65 по 70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DE8E055" w14:textId="77777777" w:rsidR="00B96E4D" w:rsidRPr="00D90602" w:rsidRDefault="00B96E4D" w:rsidP="00D90602">
            <w:pPr>
              <w:pStyle w:val="tkTablica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71 и выше</w:t>
            </w:r>
          </w:p>
        </w:tc>
      </w:tr>
      <w:tr w:rsidR="00B96E4D" w:rsidRPr="00D90602" w14:paraId="67BB4D40" w14:textId="77777777" w:rsidTr="00A3716D">
        <w:tc>
          <w:tcPr>
            <w:tcW w:w="10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5166F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Ставка налога на доход, в 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A682E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B8DF8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23417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53DC1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F086D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32C57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8F148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D0B4E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7995D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33916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1D298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8D448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6,5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4976F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26FE3" w14:textId="77777777" w:rsidR="00B96E4D" w:rsidRPr="00D90602" w:rsidRDefault="00B96E4D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906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</w:tbl>
    <w:p w14:paraId="273778C7" w14:textId="77777777" w:rsidR="00A3716D" w:rsidRPr="00D90602" w:rsidRDefault="00A3716D" w:rsidP="00D9060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602">
        <w:rPr>
          <w:rFonts w:ascii="Times New Roman" w:hAnsi="Times New Roman" w:cs="Times New Roman"/>
          <w:bCs/>
          <w:sz w:val="24"/>
          <w:szCs w:val="24"/>
        </w:rPr>
        <w:t>10) на готовую продукцию, а также руду и концентрат олово:</w:t>
      </w:r>
    </w:p>
    <w:tbl>
      <w:tblPr>
        <w:tblW w:w="9085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23"/>
        <w:gridCol w:w="683"/>
        <w:gridCol w:w="499"/>
        <w:gridCol w:w="498"/>
        <w:gridCol w:w="498"/>
        <w:gridCol w:w="498"/>
        <w:gridCol w:w="498"/>
        <w:gridCol w:w="498"/>
        <w:gridCol w:w="498"/>
        <w:gridCol w:w="498"/>
        <w:gridCol w:w="502"/>
        <w:gridCol w:w="498"/>
        <w:gridCol w:w="498"/>
        <w:gridCol w:w="498"/>
        <w:gridCol w:w="498"/>
      </w:tblGrid>
      <w:tr w:rsidR="00F34757" w:rsidRPr="00D90602" w14:paraId="260D785A" w14:textId="77777777" w:rsidTr="00F34757">
        <w:trPr>
          <w:trHeight w:val="2146"/>
        </w:trPr>
        <w:tc>
          <w:tcPr>
            <w:tcW w:w="2009" w:type="dxa"/>
            <w:shd w:val="clear" w:color="auto" w:fill="auto"/>
            <w:vAlign w:val="center"/>
            <w:hideMark/>
          </w:tcPr>
          <w:p w14:paraId="16212A0F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Цена олово за одну тонну долларах США</w:t>
            </w:r>
          </w:p>
        </w:tc>
        <w:tc>
          <w:tcPr>
            <w:tcW w:w="683" w:type="dxa"/>
            <w:shd w:val="clear" w:color="auto" w:fill="auto"/>
            <w:textDirection w:val="btLr"/>
            <w:vAlign w:val="center"/>
            <w:hideMark/>
          </w:tcPr>
          <w:p w14:paraId="11574B08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до 10000</w:t>
            </w:r>
          </w:p>
        </w:tc>
        <w:tc>
          <w:tcPr>
            <w:tcW w:w="499" w:type="dxa"/>
            <w:shd w:val="clear" w:color="auto" w:fill="auto"/>
            <w:textDirection w:val="btLr"/>
            <w:vAlign w:val="center"/>
            <w:hideMark/>
          </w:tcPr>
          <w:p w14:paraId="5CE6339E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10001 по 14000</w:t>
            </w:r>
          </w:p>
        </w:tc>
        <w:tc>
          <w:tcPr>
            <w:tcW w:w="491" w:type="dxa"/>
            <w:shd w:val="clear" w:color="auto" w:fill="auto"/>
            <w:textDirection w:val="btLr"/>
            <w:vAlign w:val="center"/>
            <w:hideMark/>
          </w:tcPr>
          <w:p w14:paraId="065719B5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14001 по 18000</w:t>
            </w:r>
          </w:p>
        </w:tc>
        <w:tc>
          <w:tcPr>
            <w:tcW w:w="491" w:type="dxa"/>
            <w:shd w:val="clear" w:color="auto" w:fill="auto"/>
            <w:textDirection w:val="btLr"/>
            <w:vAlign w:val="center"/>
            <w:hideMark/>
          </w:tcPr>
          <w:p w14:paraId="5681D80B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18001 по 22000</w:t>
            </w:r>
          </w:p>
        </w:tc>
        <w:tc>
          <w:tcPr>
            <w:tcW w:w="490" w:type="dxa"/>
            <w:shd w:val="clear" w:color="auto" w:fill="auto"/>
            <w:textDirection w:val="btLr"/>
            <w:vAlign w:val="center"/>
            <w:hideMark/>
          </w:tcPr>
          <w:p w14:paraId="4E4A0D0A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22001 по 26000</w:t>
            </w:r>
          </w:p>
        </w:tc>
        <w:tc>
          <w:tcPr>
            <w:tcW w:w="490" w:type="dxa"/>
            <w:shd w:val="clear" w:color="auto" w:fill="auto"/>
            <w:textDirection w:val="btLr"/>
            <w:vAlign w:val="center"/>
            <w:hideMark/>
          </w:tcPr>
          <w:p w14:paraId="09E319D2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26001 по 30000</w:t>
            </w:r>
          </w:p>
        </w:tc>
        <w:tc>
          <w:tcPr>
            <w:tcW w:w="490" w:type="dxa"/>
            <w:shd w:val="clear" w:color="auto" w:fill="auto"/>
            <w:textDirection w:val="btLr"/>
            <w:vAlign w:val="center"/>
            <w:hideMark/>
          </w:tcPr>
          <w:p w14:paraId="686230F4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30001 по 34000</w:t>
            </w:r>
          </w:p>
        </w:tc>
        <w:tc>
          <w:tcPr>
            <w:tcW w:w="490" w:type="dxa"/>
            <w:shd w:val="clear" w:color="auto" w:fill="auto"/>
            <w:textDirection w:val="btLr"/>
            <w:vAlign w:val="center"/>
            <w:hideMark/>
          </w:tcPr>
          <w:p w14:paraId="19FCEC2A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34001 по 38000</w:t>
            </w:r>
          </w:p>
        </w:tc>
        <w:tc>
          <w:tcPr>
            <w:tcW w:w="490" w:type="dxa"/>
            <w:shd w:val="clear" w:color="auto" w:fill="auto"/>
            <w:textDirection w:val="btLr"/>
            <w:vAlign w:val="center"/>
            <w:hideMark/>
          </w:tcPr>
          <w:p w14:paraId="16FCD3D6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38001 по 42000</w:t>
            </w:r>
          </w:p>
        </w:tc>
        <w:tc>
          <w:tcPr>
            <w:tcW w:w="502" w:type="dxa"/>
            <w:shd w:val="clear" w:color="auto" w:fill="auto"/>
            <w:textDirection w:val="btLr"/>
            <w:vAlign w:val="center"/>
            <w:hideMark/>
          </w:tcPr>
          <w:p w14:paraId="7C5784A4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42001 по 46000</w:t>
            </w:r>
          </w:p>
        </w:tc>
        <w:tc>
          <w:tcPr>
            <w:tcW w:w="490" w:type="dxa"/>
            <w:shd w:val="clear" w:color="auto" w:fill="auto"/>
            <w:textDirection w:val="btLr"/>
            <w:vAlign w:val="center"/>
            <w:hideMark/>
          </w:tcPr>
          <w:p w14:paraId="448887DB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46001 по 50000</w:t>
            </w:r>
          </w:p>
        </w:tc>
        <w:tc>
          <w:tcPr>
            <w:tcW w:w="490" w:type="dxa"/>
            <w:shd w:val="clear" w:color="auto" w:fill="auto"/>
            <w:textDirection w:val="btLr"/>
            <w:vAlign w:val="center"/>
            <w:hideMark/>
          </w:tcPr>
          <w:p w14:paraId="44D0B533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50001 по 54000</w:t>
            </w:r>
          </w:p>
        </w:tc>
        <w:tc>
          <w:tcPr>
            <w:tcW w:w="490" w:type="dxa"/>
            <w:shd w:val="clear" w:color="auto" w:fill="auto"/>
            <w:textDirection w:val="btLr"/>
            <w:vAlign w:val="center"/>
            <w:hideMark/>
          </w:tcPr>
          <w:p w14:paraId="15C43ACC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54001 по 58000</w:t>
            </w:r>
          </w:p>
        </w:tc>
        <w:tc>
          <w:tcPr>
            <w:tcW w:w="490" w:type="dxa"/>
            <w:shd w:val="clear" w:color="auto" w:fill="auto"/>
            <w:textDirection w:val="btLr"/>
            <w:vAlign w:val="center"/>
            <w:hideMark/>
          </w:tcPr>
          <w:p w14:paraId="241072B6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58001 и выше</w:t>
            </w:r>
          </w:p>
        </w:tc>
      </w:tr>
      <w:tr w:rsidR="00F34757" w:rsidRPr="00D90602" w14:paraId="27223C5D" w14:textId="77777777" w:rsidTr="00F34757">
        <w:trPr>
          <w:trHeight w:val="776"/>
        </w:trPr>
        <w:tc>
          <w:tcPr>
            <w:tcW w:w="2009" w:type="dxa"/>
            <w:shd w:val="clear" w:color="auto" w:fill="auto"/>
            <w:vAlign w:val="bottom"/>
            <w:hideMark/>
          </w:tcPr>
          <w:p w14:paraId="6DCECC11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Ставка налога на доход, в %</w:t>
            </w:r>
          </w:p>
        </w:tc>
        <w:tc>
          <w:tcPr>
            <w:tcW w:w="683" w:type="dxa"/>
            <w:shd w:val="clear" w:color="auto" w:fill="auto"/>
            <w:noWrap/>
            <w:vAlign w:val="bottom"/>
            <w:hideMark/>
          </w:tcPr>
          <w:p w14:paraId="31778AEF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9" w:type="dxa"/>
            <w:shd w:val="clear" w:color="auto" w:fill="auto"/>
            <w:noWrap/>
            <w:vAlign w:val="bottom"/>
            <w:hideMark/>
          </w:tcPr>
          <w:p w14:paraId="5219B5E2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14:paraId="3F638EBF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14:paraId="69680196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14:paraId="5611CD47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14:paraId="03FD0B51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14:paraId="1DA7D2D5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14:paraId="4A4FF5E4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14:paraId="789914B9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02" w:type="dxa"/>
            <w:shd w:val="clear" w:color="auto" w:fill="auto"/>
            <w:noWrap/>
            <w:vAlign w:val="bottom"/>
            <w:hideMark/>
          </w:tcPr>
          <w:p w14:paraId="23BD08CD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14:paraId="2607633C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14:paraId="0476C892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14:paraId="5BF93F5C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14:paraId="0400A0B7" w14:textId="77777777" w:rsidR="00A3716D" w:rsidRPr="00F34757" w:rsidRDefault="00A3716D" w:rsidP="00F347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</w:tr>
    </w:tbl>
    <w:p w14:paraId="5118DF4F" w14:textId="77777777" w:rsidR="00A718A7" w:rsidRPr="00D90602" w:rsidRDefault="00A718A7" w:rsidP="00D9060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602">
        <w:rPr>
          <w:rFonts w:ascii="Times New Roman" w:hAnsi="Times New Roman" w:cs="Times New Roman"/>
          <w:bCs/>
          <w:sz w:val="24"/>
          <w:szCs w:val="24"/>
        </w:rPr>
        <w:t>11) на готовую продукцию, а также руду и концентрат, содержащие вольфрама:</w:t>
      </w:r>
      <w:r w:rsidRPr="00D9060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7"/>
        <w:gridCol w:w="411"/>
        <w:gridCol w:w="404"/>
        <w:gridCol w:w="572"/>
        <w:gridCol w:w="581"/>
        <w:gridCol w:w="572"/>
        <w:gridCol w:w="572"/>
        <w:gridCol w:w="572"/>
        <w:gridCol w:w="521"/>
        <w:gridCol w:w="485"/>
        <w:gridCol w:w="530"/>
        <w:gridCol w:w="521"/>
        <w:gridCol w:w="487"/>
        <w:gridCol w:w="536"/>
        <w:gridCol w:w="520"/>
      </w:tblGrid>
      <w:tr w:rsidR="00A718A7" w:rsidRPr="00D90602" w14:paraId="2C511237" w14:textId="77777777" w:rsidTr="00A718A7">
        <w:trPr>
          <w:cantSplit/>
          <w:trHeight w:val="2107"/>
        </w:trPr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BBDCE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Цена вольфрама за одну тонну долларах США</w:t>
            </w:r>
          </w:p>
        </w:tc>
        <w:tc>
          <w:tcPr>
            <w:tcW w:w="227" w:type="pc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08ED5517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до 20000</w:t>
            </w:r>
          </w:p>
        </w:tc>
        <w:tc>
          <w:tcPr>
            <w:tcW w:w="223" w:type="pc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13E61140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20001 по 25000</w:t>
            </w:r>
          </w:p>
        </w:tc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7C307912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25001 по 30000</w:t>
            </w:r>
          </w:p>
        </w:tc>
        <w:tc>
          <w:tcPr>
            <w:tcW w:w="32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6AA1A9E9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30001 по 35000</w:t>
            </w:r>
          </w:p>
        </w:tc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570051F2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35001 по 40000</w:t>
            </w:r>
          </w:p>
        </w:tc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425485E2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40001 по 45000</w:t>
            </w:r>
          </w:p>
        </w:tc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3FA10831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45001 по 50000</w:t>
            </w:r>
          </w:p>
        </w:tc>
        <w:tc>
          <w:tcPr>
            <w:tcW w:w="288" w:type="pc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1FC41885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50001 по 55000</w:t>
            </w:r>
          </w:p>
        </w:tc>
        <w:tc>
          <w:tcPr>
            <w:tcW w:w="268" w:type="pc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40ED5C31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55001 по 60000</w:t>
            </w:r>
          </w:p>
        </w:tc>
        <w:tc>
          <w:tcPr>
            <w:tcW w:w="293" w:type="pc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6CF68E47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60001 по 65000</w:t>
            </w:r>
          </w:p>
        </w:tc>
        <w:tc>
          <w:tcPr>
            <w:tcW w:w="288" w:type="pc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49BD28C3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65001 по 70000</w:t>
            </w: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78D19B20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70001 по 75000</w:t>
            </w:r>
          </w:p>
        </w:tc>
        <w:tc>
          <w:tcPr>
            <w:tcW w:w="296" w:type="pc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1C39161C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75001 по 80000</w:t>
            </w:r>
          </w:p>
        </w:tc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5511F0D6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80001 и выше</w:t>
            </w:r>
          </w:p>
        </w:tc>
      </w:tr>
      <w:tr w:rsidR="00A718A7" w:rsidRPr="00D90602" w14:paraId="4709B421" w14:textId="77777777" w:rsidTr="00A718A7">
        <w:trPr>
          <w:trHeight w:val="801"/>
        </w:trPr>
        <w:tc>
          <w:tcPr>
            <w:tcW w:w="9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34A4F8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Ставка налога на доход, в %</w:t>
            </w:r>
          </w:p>
        </w:tc>
        <w:tc>
          <w:tcPr>
            <w:tcW w:w="2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98188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DB042A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3B9D37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0B3EA4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6EF67D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F2FC3F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C3A066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8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ED6D02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7B9442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9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37A1A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9FEDEB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772C3C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9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E8C7CC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5BA53" w14:textId="77777777" w:rsidR="00A718A7" w:rsidRPr="00F34757" w:rsidRDefault="00A718A7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3475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</w:tbl>
    <w:p w14:paraId="4099795A" w14:textId="77777777" w:rsidR="00A3716D" w:rsidRPr="00D90602" w:rsidRDefault="00A3716D" w:rsidP="00D906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14:paraId="178F7EC6" w14:textId="6E294719" w:rsidR="00B96E4D" w:rsidRPr="00D90602" w:rsidRDefault="00B96E4D" w:rsidP="00D906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90602">
        <w:rPr>
          <w:rFonts w:ascii="Times New Roman" w:hAnsi="Times New Roman" w:cs="Times New Roman"/>
          <w:color w:val="000000"/>
          <w:sz w:val="24"/>
          <w:szCs w:val="24"/>
        </w:rPr>
        <w:t>6. Налоговым периодом налога на доходы является календарный месяц.</w:t>
      </w:r>
    </w:p>
    <w:p w14:paraId="76FF2255" w14:textId="77777777" w:rsidR="00B96E4D" w:rsidRPr="00D90602" w:rsidRDefault="00B96E4D" w:rsidP="00D906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90602">
        <w:rPr>
          <w:rFonts w:ascii="Times New Roman" w:hAnsi="Times New Roman" w:cs="Times New Roman"/>
          <w:color w:val="000000"/>
          <w:sz w:val="24"/>
          <w:szCs w:val="24"/>
        </w:rPr>
        <w:t>7. Исчисление налога на доходы производится в соответствии с порядком, установленным частью 1 статьи 43 настоящего Кодекса.</w:t>
      </w:r>
    </w:p>
    <w:p w14:paraId="630E6A02" w14:textId="26A58F54" w:rsidR="00B96E4D" w:rsidRPr="00D90602" w:rsidRDefault="00B96E4D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hAnsi="Times New Roman" w:cs="Times New Roman"/>
          <w:color w:val="000000"/>
          <w:sz w:val="24"/>
          <w:szCs w:val="24"/>
        </w:rPr>
        <w:t>8. Налогоплательщик, указанный в части 1 настоящей статьи, обязан представлять налоговую отчетность и производить уплату налога на доходы не позднее 20 числа месяца, следующего за отчетным периодом, по месту учетной регистрации. В случае отсутствия учетной регистрации налог на доходы уплачивается по месту текущего налогового учета.»;</w:t>
      </w:r>
    </w:p>
    <w:p w14:paraId="406BBFA4" w14:textId="216BDDC6" w:rsidR="005506BC" w:rsidRPr="00D90602" w:rsidRDefault="007C41CF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81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В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статье 248:</w:t>
      </w:r>
    </w:p>
    <w:p w14:paraId="00A3C662" w14:textId="70AF2EC6" w:rsidR="005506BC" w:rsidRPr="00D90602" w:rsidRDefault="00FD4A16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1</w:t>
      </w:r>
      <w:r w:rsidR="00DE321A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) 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в части 3 слова «без осуществления вычетов»</w:t>
      </w:r>
      <w:r w:rsidR="00E7538E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исключить</w:t>
      </w:r>
      <w:r w:rsidR="00A94A80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;</w:t>
      </w:r>
    </w:p>
    <w:p w14:paraId="25FE3BE0" w14:textId="6B517580" w:rsidR="005506BC" w:rsidRPr="00D90602" w:rsidRDefault="00FD4A16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2</w:t>
      </w:r>
      <w:r w:rsidR="00DE321A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) 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пункт 2 части 4 изложить в следующей редакции:</w:t>
      </w:r>
    </w:p>
    <w:p w14:paraId="254BC28A" w14:textId="1F858604" w:rsidR="005506BC" w:rsidRPr="00D90602" w:rsidRDefault="005506BC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«</w:t>
      </w:r>
      <w:r w:rsidR="00A94A80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2) </w:t>
      </w:r>
      <w:r w:rsidR="00A054C9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выполнение работ, оказание услуг на территории Кыргызской Республики. Для целей настоящего пункта признание выполнения работ и оказания услуг на территории Кыргызской Республики осуществляется на основе применения критериев, </w:t>
      </w:r>
      <w:r w:rsidR="00A054C9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lastRenderedPageBreak/>
        <w:t>указанных в пунктах 8-11 части 2 статьи 28 настоящего Кодекса, не приводящих к возникновению постоянного учреждения на территории Кыргызской Республике</w:t>
      </w:r>
      <w:r w:rsidR="00A94A80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;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»</w:t>
      </w:r>
      <w:r w:rsidR="00266EDF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;</w:t>
      </w:r>
    </w:p>
    <w:p w14:paraId="6672F605" w14:textId="62311D97" w:rsidR="005506BC" w:rsidRPr="00D90602" w:rsidRDefault="00F17324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8</w:t>
      </w:r>
      <w:r w:rsidR="007C41CF">
        <w:rPr>
          <w:rFonts w:ascii="Times New Roman" w:eastAsiaTheme="minorEastAsia" w:hAnsi="Times New Roman" w:cs="Times New Roman"/>
          <w:sz w:val="24"/>
          <w:szCs w:val="24"/>
          <w:lang w:eastAsia="ky-KG"/>
        </w:rPr>
        <w:t>2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С</w:t>
      </w:r>
      <w:r w:rsidR="00266EDF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татью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249 дополнить </w:t>
      </w:r>
      <w:r w:rsidR="00266EDF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пунктом 4-1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следующего содержания:</w:t>
      </w:r>
    </w:p>
    <w:p w14:paraId="635503C1" w14:textId="6520E6B0" w:rsidR="005506BC" w:rsidRPr="00D90602" w:rsidRDefault="005506BC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«</w:t>
      </w:r>
      <w:r w:rsidR="00266EDF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4</w:t>
      </w:r>
      <w:r w:rsidR="00266EDF" w:rsidRPr="00F3475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ky-KG"/>
        </w:rPr>
        <w:t>1</w:t>
      </w:r>
      <w:r w:rsidR="00266EDF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) </w:t>
      </w:r>
      <w:r w:rsidR="00A054C9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доход иностранной организации, деятельность которой не приводит к возникновению постоянного учреждения в Кыргызской Республике, полученный от реализации иностранной организации доли в капитале или иной доли участия в отечественной организации – 10 процентов</w:t>
      </w:r>
      <w:r w:rsidR="00266EDF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;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»</w:t>
      </w:r>
      <w:r w:rsidR="00266EDF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;</w:t>
      </w:r>
    </w:p>
    <w:p w14:paraId="33911F93" w14:textId="4568E8B6" w:rsidR="005506BC" w:rsidRPr="00D90602" w:rsidRDefault="00F17324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8</w:t>
      </w:r>
      <w:r w:rsidR="007C41CF">
        <w:rPr>
          <w:rFonts w:ascii="Times New Roman" w:eastAsiaTheme="minorEastAsia" w:hAnsi="Times New Roman" w:cs="Times New Roman"/>
          <w:sz w:val="24"/>
          <w:szCs w:val="24"/>
          <w:lang w:eastAsia="ky-KG"/>
        </w:rPr>
        <w:t>3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</w:t>
      </w:r>
      <w:r w:rsidR="00881BB5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Стать 253 изложить в следующей редакции:</w:t>
      </w:r>
    </w:p>
    <w:p w14:paraId="09C16E15" w14:textId="77777777" w:rsidR="00881BB5" w:rsidRPr="00D90602" w:rsidRDefault="00881BB5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«1. Налогоплательщиком НДС признается:</w:t>
      </w:r>
    </w:p>
    <w:p w14:paraId="5CA8E043" w14:textId="77777777" w:rsidR="00881BB5" w:rsidRPr="00D90602" w:rsidRDefault="00881BB5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1) налогоплательщик, уплачивающий налоги или деятельность которого подлежит налогообложению в соответствии с общим налоговым режимом;</w:t>
      </w:r>
    </w:p>
    <w:p w14:paraId="55B052DD" w14:textId="77777777" w:rsidR="00881BB5" w:rsidRPr="00D90602" w:rsidRDefault="00881BB5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2) субъект, осуществляющий облагаемый импорт;</w:t>
      </w:r>
    </w:p>
    <w:p w14:paraId="6867D108" w14:textId="77777777" w:rsidR="00881BB5" w:rsidRPr="00D90602" w:rsidRDefault="00881BB5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3) иностранная организация, выполняющая работу или оказывающая услугу, местом поставки которых признается территория Кыргызской Республики Кодекса;</w:t>
      </w:r>
    </w:p>
    <w:p w14:paraId="71CB1D8F" w14:textId="77777777" w:rsidR="00881BB5" w:rsidRPr="00D90602" w:rsidRDefault="00881BB5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Обязательство по НДС иностранной организации, указанной в пункте 3 части 2 статьи 53 настоящего Кодекса, исполняет налоговый агент.</w:t>
      </w:r>
    </w:p>
    <w:p w14:paraId="1839E83E" w14:textId="77777777" w:rsidR="00881BB5" w:rsidRPr="00D90602" w:rsidRDefault="00881BB5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2. Налогоплательщиком НДС не является:</w:t>
      </w:r>
    </w:p>
    <w:p w14:paraId="008F5E94" w14:textId="77777777" w:rsidR="00881BB5" w:rsidRPr="00D90602" w:rsidRDefault="00881BB5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1) организация или физическое лицо, признаваемое в соответствии с требованиями настоящего Кодекса сельскохозяйственным производителем, сельскохозяйственным кооперативом и машинотракторной станцией;</w:t>
      </w:r>
    </w:p>
    <w:p w14:paraId="182FB335" w14:textId="4C0A74CA" w:rsidR="00881BB5" w:rsidRPr="00D90602" w:rsidRDefault="00881BB5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2) некоммерческая организация, не осуществляющая облагаемые в соответствии с настоящим Кодексом поставки.»;</w:t>
      </w:r>
    </w:p>
    <w:p w14:paraId="61751D0C" w14:textId="7D88E45B" w:rsidR="005506BC" w:rsidRPr="00D90602" w:rsidRDefault="00F17324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8</w:t>
      </w:r>
      <w:r w:rsidR="007C41CF">
        <w:rPr>
          <w:rFonts w:ascii="Times New Roman" w:eastAsiaTheme="minorEastAsia" w:hAnsi="Times New Roman" w:cs="Times New Roman"/>
          <w:sz w:val="24"/>
          <w:szCs w:val="24"/>
          <w:lang w:eastAsia="ky-KG"/>
        </w:rPr>
        <w:t>4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Н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азвание главы 36 изложить в следующей редакции:</w:t>
      </w:r>
    </w:p>
    <w:p w14:paraId="64E83C9C" w14:textId="5D49F5ED" w:rsidR="005506BC" w:rsidRPr="00D90602" w:rsidRDefault="005506BC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«</w:t>
      </w:r>
      <w:r w:rsidR="00870927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Глава 36. 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Регистрация по НДС»</w:t>
      </w:r>
      <w:r w:rsidR="00266EDF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;</w:t>
      </w:r>
    </w:p>
    <w:p w14:paraId="3BBA6405" w14:textId="7FF5AF6E" w:rsidR="00266EDF" w:rsidRPr="00D90602" w:rsidRDefault="00F17324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8</w:t>
      </w:r>
      <w:r w:rsidR="007C41CF">
        <w:rPr>
          <w:rFonts w:ascii="Times New Roman" w:eastAsiaTheme="minorEastAsia" w:hAnsi="Times New Roman" w:cs="Times New Roman"/>
          <w:sz w:val="24"/>
          <w:szCs w:val="24"/>
          <w:lang w:eastAsia="ky-KG"/>
        </w:rPr>
        <w:t>5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В</w:t>
      </w:r>
      <w:r w:rsidR="00266EDF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статье 255:</w:t>
      </w:r>
    </w:p>
    <w:p w14:paraId="0CB7BF94" w14:textId="00CA9439" w:rsidR="00266EDF" w:rsidRPr="00D90602" w:rsidRDefault="00FD4A16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1</w:t>
      </w:r>
      <w:r w:rsidR="00266EDF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) часть 1 изложить в следующей редакции:</w:t>
      </w:r>
    </w:p>
    <w:p w14:paraId="71A5EFBC" w14:textId="77777777" w:rsidR="00FA31F2" w:rsidRPr="00D90602" w:rsidRDefault="00266EDF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«</w:t>
      </w:r>
      <w:r w:rsidR="00FA31F2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1. Субъект, осуществляющий предпринимательскую деятельность и уплачивающий налоги в соответствии с общим налоговым режимом, подлежит регистрации по НДС:</w:t>
      </w:r>
    </w:p>
    <w:p w14:paraId="05EAF790" w14:textId="77777777" w:rsidR="00FA31F2" w:rsidRPr="00D90602" w:rsidRDefault="00FA31F2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1) на дату его налоговой регистрации – для вновь зарегистрированного налогоплательщика;</w:t>
      </w:r>
    </w:p>
    <w:p w14:paraId="2227F0F5" w14:textId="77777777" w:rsidR="00FA31F2" w:rsidRPr="00D90602" w:rsidRDefault="00FA31F2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2) на дату перехода на общий налоговый режим в соответствии с настоящим Кодексом - при переходе со специального налогового режима;</w:t>
      </w:r>
    </w:p>
    <w:p w14:paraId="531E2E4E" w14:textId="72E17A16" w:rsidR="00266EDF" w:rsidRPr="00D90602" w:rsidRDefault="00FA31F2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3) с первого числа месяца, следующего за месяцем, в котором такой налогоплательщик начал осуществлять предпринимательскую деятельность – для налогоплательщика, ранее ее не осуществляющего.</w:t>
      </w:r>
      <w:r w:rsidR="00266EDF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»;</w:t>
      </w:r>
    </w:p>
    <w:p w14:paraId="3C6A120D" w14:textId="33BED1D5" w:rsidR="005506BC" w:rsidRPr="00D90602" w:rsidRDefault="00FD4A16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2</w:t>
      </w:r>
      <w:r w:rsidR="00266EDF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) 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в части 3 слово «части» заменить словом «статьи»</w:t>
      </w:r>
      <w:r w:rsidR="00266EDF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;</w:t>
      </w:r>
    </w:p>
    <w:p w14:paraId="4C434D58" w14:textId="3418BE43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7C41CF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статье 256:</w:t>
      </w:r>
    </w:p>
    <w:p w14:paraId="4CFB13E4" w14:textId="3EF1CA3A" w:rsidR="005506BC" w:rsidRPr="00D90602" w:rsidRDefault="00FD4A16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DE321A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часть 1 изложить в следующей редакции:</w:t>
      </w:r>
    </w:p>
    <w:p w14:paraId="5736F362" w14:textId="4046BCB0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FA31F2" w:rsidRPr="00D90602">
        <w:rPr>
          <w:rFonts w:ascii="Times New Roman" w:hAnsi="Times New Roman" w:cs="Times New Roman"/>
          <w:sz w:val="24"/>
          <w:szCs w:val="24"/>
          <w:lang w:val="ru-RU"/>
        </w:rPr>
        <w:t>1. Аннулирование регистрации по НДС у субъекта, уплачивающего налоги на основе общего налогового режима, и принявшего решение о переходе на специальный налоговый режим, осуществляется на основе его заявления о переходе на специальный налоговый режим.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95524D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223E378" w14:textId="478CC2EC" w:rsidR="005506BC" w:rsidRPr="00D90602" w:rsidRDefault="00FD4A16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E321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часть 2 изложить в следующей редакции:</w:t>
      </w:r>
    </w:p>
    <w:p w14:paraId="6C9DD58F" w14:textId="77777777" w:rsidR="00FA31F2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FA31F2" w:rsidRPr="00D90602">
        <w:rPr>
          <w:rFonts w:ascii="Times New Roman" w:hAnsi="Times New Roman" w:cs="Times New Roman"/>
          <w:sz w:val="24"/>
          <w:szCs w:val="24"/>
          <w:lang w:val="ru-RU"/>
        </w:rPr>
        <w:t>2. Аннулирование регистрации по НДС вступает в силу с первого дня:</w:t>
      </w:r>
    </w:p>
    <w:p w14:paraId="7E16AFAE" w14:textId="77777777" w:rsidR="00FA31F2" w:rsidRPr="00D90602" w:rsidRDefault="00FA31F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месяца, в котором субъект перешел на упрощенную систему налогообложения на основе единого налога;</w:t>
      </w:r>
    </w:p>
    <w:p w14:paraId="0B58B43D" w14:textId="4E47DA37" w:rsidR="00687DA1" w:rsidRPr="00D90602" w:rsidRDefault="00FA31F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месяца, следующего за месяцем, в котором субъект подал заявление о переходе на иные специальные налоговые режимы</w:t>
      </w:r>
      <w:r w:rsidR="00687DA1" w:rsidRPr="00D90602">
        <w:rPr>
          <w:rFonts w:ascii="Times New Roman" w:hAnsi="Times New Roman" w:cs="Times New Roman"/>
          <w:sz w:val="24"/>
          <w:szCs w:val="24"/>
          <w:lang w:val="ru-RU"/>
        </w:rPr>
        <w:t>.»;</w:t>
      </w:r>
    </w:p>
    <w:p w14:paraId="2AA4A1AE" w14:textId="79643385" w:rsidR="005506BC" w:rsidRPr="00D90602" w:rsidRDefault="00FD4A16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DE321A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часть 5 изложить в следующей редакции:</w:t>
      </w:r>
    </w:p>
    <w:p w14:paraId="2C3BD02A" w14:textId="77777777" w:rsidR="00687DA1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lastRenderedPageBreak/>
        <w:t>«</w:t>
      </w:r>
      <w:r w:rsidR="00687DA1" w:rsidRPr="00D90602">
        <w:rPr>
          <w:rFonts w:ascii="Times New Roman" w:hAnsi="Times New Roman" w:cs="Times New Roman"/>
          <w:sz w:val="24"/>
          <w:szCs w:val="24"/>
          <w:lang w:val="ru-RU"/>
        </w:rPr>
        <w:t>5. Налогоплательщик, применяющий режим, установленный статьей 324 настоящего Кодекса, обязан обратиться в налоговый орган с целью аннулирования регистрации в течение пяти рабочих дней со дня применения данного режима.</w:t>
      </w:r>
    </w:p>
    <w:p w14:paraId="5FF9DA83" w14:textId="1E7BB401" w:rsidR="005506BC" w:rsidRPr="00D90602" w:rsidRDefault="00687DA1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Аннулирование регистрации по НДС вступает в силу по истечении пяти рабочих дней, следующих за днем подачи заявления.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F40B826" w14:textId="2702E434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7C41CF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A31F2" w:rsidRPr="00D90602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ункт в</w:t>
      </w:r>
      <w:r w:rsidR="00687DA1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части 8 статьи 258 </w:t>
      </w:r>
      <w:r w:rsidR="00687DA1" w:rsidRPr="00D90602">
        <w:rPr>
          <w:rFonts w:ascii="Times New Roman" w:hAnsi="Times New Roman" w:cs="Times New Roman"/>
          <w:sz w:val="24"/>
          <w:szCs w:val="24"/>
          <w:lang w:val="ru-RU"/>
        </w:rPr>
        <w:t>признать утратившим силу;</w:t>
      </w:r>
    </w:p>
    <w:p w14:paraId="40E53424" w14:textId="20806CF2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7C41CF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A31F2" w:rsidRPr="00D90602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бзац второй</w:t>
      </w:r>
      <w:r w:rsidR="0063075B">
        <w:rPr>
          <w:rFonts w:ascii="Times New Roman" w:hAnsi="Times New Roman" w:cs="Times New Roman"/>
          <w:sz w:val="24"/>
          <w:szCs w:val="24"/>
          <w:lang w:val="ru-RU"/>
        </w:rPr>
        <w:t xml:space="preserve"> пункта 1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части 2 статьи 259 изложить в следующей редакции:</w:t>
      </w:r>
    </w:p>
    <w:p w14:paraId="340E149B" w14:textId="6A19B831" w:rsidR="005506BC" w:rsidRPr="00D90602" w:rsidRDefault="005506BC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«</w:t>
      </w:r>
      <w:r w:rsidR="00FA31F2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В целях настоящего пункта передача принципалом товара агенту не является поставкой, за исключением случая, когда товары передаются в качестве агентского вознаграждения</w:t>
      </w:r>
      <w:r w:rsidR="00687DA1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;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»</w:t>
      </w:r>
      <w:r w:rsidR="00687DA1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;</w:t>
      </w:r>
    </w:p>
    <w:p w14:paraId="6A5CA0FF" w14:textId="405D35FE" w:rsidR="006915BD" w:rsidRPr="00D90602" w:rsidRDefault="00F17324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8</w:t>
      </w:r>
      <w:r w:rsidR="007C41CF">
        <w:rPr>
          <w:rFonts w:ascii="Times New Roman" w:eastAsiaTheme="minorEastAsia" w:hAnsi="Times New Roman" w:cs="Times New Roman"/>
          <w:sz w:val="24"/>
          <w:szCs w:val="24"/>
          <w:lang w:eastAsia="ky-KG"/>
        </w:rPr>
        <w:t>9</w:t>
      </w:r>
      <w:r w:rsidR="00FD4A1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="006915BD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</w:t>
      </w:r>
      <w:r w:rsidR="00FA31F2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в</w:t>
      </w:r>
      <w:r w:rsidR="006915BD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пункте 5 статьи 263 слова «Кыргызской Республики» заменить словами «данного государства»;</w:t>
      </w:r>
    </w:p>
    <w:p w14:paraId="4F08E2F7" w14:textId="515E2FF9" w:rsidR="00FA31F2" w:rsidRPr="00D90602" w:rsidRDefault="007C41CF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90</w:t>
      </w:r>
      <w:r w:rsidR="00FA31F2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 статью 269 изложить в следующей редакции:</w:t>
      </w:r>
    </w:p>
    <w:p w14:paraId="5936B30E" w14:textId="77777777" w:rsidR="00FA31F2" w:rsidRPr="00D90602" w:rsidRDefault="00FA31F2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«Статья 269. Поставка специализированной организацией услуги по технологическому присоединению к сетям инженерно-технического обеспечения </w:t>
      </w:r>
    </w:p>
    <w:p w14:paraId="2280029E" w14:textId="77777777" w:rsidR="00FA31F2" w:rsidRPr="00D90602" w:rsidRDefault="00FA31F2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1. Поставка специализированной организацией, независимо от ее формы собственности, услуги по технологическому присоединению к сетям инженерно-технического обеспечения объектов нового строительства/реконструкции/перепрофилирования/перепланировки и/или построенных объектов, но не подключенных к сетям инженерно-технического обеспечения, является поставкой, освобожденной от НДС.</w:t>
      </w:r>
    </w:p>
    <w:p w14:paraId="07B56864" w14:textId="1B0BC2DB" w:rsidR="00FA31F2" w:rsidRPr="00D90602" w:rsidRDefault="00FA31F2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2. Перечень специализированных организаций, указанных в настоящей статье, утверждается Кабинетом Министров.»;</w:t>
      </w:r>
    </w:p>
    <w:p w14:paraId="7793E486" w14:textId="5FD2B013" w:rsidR="00FA31F2" w:rsidRPr="00D90602" w:rsidRDefault="007C41CF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hAnsi="Times New Roman" w:cs="Times New Roman"/>
          <w:sz w:val="24"/>
          <w:szCs w:val="24"/>
        </w:rPr>
        <w:t>91</w:t>
      </w:r>
      <w:r w:rsidR="00FA31F2" w:rsidRPr="00D90602">
        <w:rPr>
          <w:rFonts w:ascii="Times New Roman" w:hAnsi="Times New Roman" w:cs="Times New Roman"/>
          <w:sz w:val="24"/>
          <w:szCs w:val="24"/>
        </w:rPr>
        <w:t>. В статье 287:</w:t>
      </w:r>
    </w:p>
    <w:p w14:paraId="3A7ACBB1" w14:textId="3318C6AB" w:rsidR="00FA31F2" w:rsidRPr="00D90602" w:rsidRDefault="00FA31F2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1) часть 1 дополнить пунктом 3 следующего содержания:</w:t>
      </w:r>
    </w:p>
    <w:p w14:paraId="588A688F" w14:textId="58B50B33" w:rsidR="00FA31F2" w:rsidRPr="00D90602" w:rsidRDefault="00FA31F2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«3) в адрес государственных органов и органов местного самоуправления и/или их организаций.</w:t>
      </w:r>
      <w:r w:rsidR="001E09ED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»;</w:t>
      </w:r>
    </w:p>
    <w:p w14:paraId="347B76A0" w14:textId="561EB504" w:rsidR="001E09ED" w:rsidRPr="00D90602" w:rsidRDefault="001E09ED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2) часть 2 изложить в следующей редакции:</w:t>
      </w:r>
    </w:p>
    <w:p w14:paraId="73133138" w14:textId="7473380E" w:rsidR="001E09ED" w:rsidRPr="00D90602" w:rsidRDefault="001E09ED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«2. Поставки, осуществляемые некоммерческой организацией, за исключением указанных в части 1 настоящей статьи, облагается НДС в соответствии с настоящим разделом.».</w:t>
      </w:r>
    </w:p>
    <w:p w14:paraId="68B0854C" w14:textId="330BAA51" w:rsidR="001E09ED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7C41CF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1E09ED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. Статью 288 </w:t>
      </w:r>
      <w:r w:rsidR="001E09ED" w:rsidRPr="00D90602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14:paraId="1721B137" w14:textId="77777777" w:rsidR="001E09ED" w:rsidRPr="00D90602" w:rsidRDefault="001E09E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«Статья 288. Поставка на безвозмездной основе</w:t>
      </w:r>
    </w:p>
    <w:p w14:paraId="02984594" w14:textId="77777777" w:rsidR="001E09ED" w:rsidRPr="00D90602" w:rsidRDefault="001E09E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1. Поставкой, освобожденной от НДС, является передача на безвозмездной основе: </w:t>
      </w:r>
    </w:p>
    <w:p w14:paraId="26B1F3E4" w14:textId="77777777" w:rsidR="001E09ED" w:rsidRPr="00D90602" w:rsidRDefault="001E09E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по решению Кабинета Министров или органов местного самоуправления:</w:t>
      </w:r>
    </w:p>
    <w:p w14:paraId="13E6435B" w14:textId="77777777" w:rsidR="001E09ED" w:rsidRPr="00D90602" w:rsidRDefault="001E09E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а) основных средств, гидроэлектростанций, тепловых                         электростанций, гидротехнических сооружений, водозаборных сооружений, горно-шахтного оборудования, объектов гражданской обороны, включая право пользования земельными участками, в собственность хозяйственного общества с государственной долей участия более 50 процентов и/или специализированной организаций, осуществляющих использование и эксплуатацию указанных объектов по назначению; </w:t>
      </w:r>
    </w:p>
    <w:p w14:paraId="03B2B628" w14:textId="77777777" w:rsidR="001E09ED" w:rsidRPr="00D90602" w:rsidRDefault="001E09E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б) социально-культурного, физкультурно-оздоровительного, жилищно-коммунально-бытового назначения, дорог, включая право пользования земельными участками, в собственность организаций, осуществляющих использование и эксплуатацию указанных объектов по назначению; </w:t>
      </w:r>
    </w:p>
    <w:p w14:paraId="7A02C391" w14:textId="77777777" w:rsidR="001E09ED" w:rsidRPr="00D90602" w:rsidRDefault="001E09E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2) генеральным подрядчиком и/или заказчиком строительства или организацией собственников жилья на основании акта   приема-передачи в собственность специализированной организации,  независимо от ее формы собственности,  осуществляющей использование и эксплуатацию по назначению передаваемых 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lastRenderedPageBreak/>
        <w:t>инженерных сетей, подстанций и котельных, включая  право пользования земельными участками, а также приборов учета электро-, газо-, водо-, теплоснабжения и горячего водоснабжения,   обеспечивающих жизнедеятельность объектов строительства.</w:t>
      </w:r>
    </w:p>
    <w:p w14:paraId="44C0D557" w14:textId="571583DE" w:rsidR="001E09ED" w:rsidRPr="00D90602" w:rsidRDefault="001E09E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2. Перечень специализированных организаций и порядок приема-передачи на безвозмездной основе объектов, указанных в части 1 настоящей статьи, утверждается Кабинетом Министров.»</w:t>
      </w:r>
    </w:p>
    <w:p w14:paraId="2CB8E157" w14:textId="2CFCEC5A" w:rsidR="007F77B4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7C41CF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7F77B4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7F77B4" w:rsidRPr="00D90602">
        <w:rPr>
          <w:rFonts w:ascii="Times New Roman" w:hAnsi="Times New Roman" w:cs="Times New Roman"/>
          <w:sz w:val="24"/>
          <w:szCs w:val="24"/>
          <w:lang w:val="ru-RU"/>
        </w:rPr>
        <w:t>татью 291 изложить в следующей редакции:</w:t>
      </w:r>
    </w:p>
    <w:p w14:paraId="5E852488" w14:textId="77777777" w:rsidR="001E09ED" w:rsidRPr="00D90602" w:rsidRDefault="007F77B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1E09ED" w:rsidRPr="00D90602">
        <w:rPr>
          <w:rFonts w:ascii="Times New Roman" w:hAnsi="Times New Roman" w:cs="Times New Roman"/>
          <w:sz w:val="24"/>
          <w:szCs w:val="24"/>
          <w:lang w:val="ru-RU"/>
        </w:rPr>
        <w:t>Статья 291. Поставка транспортных средств, приводимых в движение только электрическим двигателем</w:t>
      </w:r>
    </w:p>
    <w:p w14:paraId="494ADA5E" w14:textId="575A24D8" w:rsidR="007F77B4" w:rsidRPr="00D90602" w:rsidRDefault="001E09E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Поставка транспортных средств с годом выпуска до 5 лет, приводимых в движение только электрическим двигателем, является поставкой, освобожденной от НДС</w:t>
      </w:r>
      <w:r w:rsidR="007F77B4" w:rsidRPr="00D90602">
        <w:rPr>
          <w:rFonts w:ascii="Times New Roman" w:hAnsi="Times New Roman" w:cs="Times New Roman"/>
          <w:sz w:val="24"/>
          <w:szCs w:val="24"/>
          <w:lang w:val="ru-RU"/>
        </w:rPr>
        <w:t>.»;</w:t>
      </w:r>
    </w:p>
    <w:p w14:paraId="3B7CAB76" w14:textId="555C740E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7C41CF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абзаце втором подпункта б) пункта </w:t>
      </w:r>
      <w:r w:rsidR="000912C6"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части 2 статьи 295 слова «Кабинет</w:t>
      </w:r>
      <w:r w:rsidR="000912C6" w:rsidRPr="00D90602"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Министров» заменить словами «уполномоченным налоговым органом»</w:t>
      </w:r>
      <w:r w:rsidR="000912C6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8CAAE14" w14:textId="7C45784D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7C41C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татью 296 дополнить </w:t>
      </w:r>
      <w:r w:rsidR="000912C6" w:rsidRPr="00D90602">
        <w:rPr>
          <w:rFonts w:ascii="Times New Roman" w:hAnsi="Times New Roman" w:cs="Times New Roman"/>
          <w:sz w:val="24"/>
          <w:szCs w:val="24"/>
          <w:lang w:val="ru-RU"/>
        </w:rPr>
        <w:t>пункт</w:t>
      </w:r>
      <w:r w:rsidR="00B277F7" w:rsidRPr="00D90602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0912C6" w:rsidRPr="00D90602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B277F7" w:rsidRPr="00D9060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0912C6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5</w:t>
      </w:r>
      <w:r w:rsidR="001E09ED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- 8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следующего содержания:</w:t>
      </w:r>
    </w:p>
    <w:p w14:paraId="32A4B6D4" w14:textId="77777777" w:rsidR="001E09ED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1E09ED" w:rsidRPr="00D90602">
        <w:rPr>
          <w:rFonts w:ascii="Times New Roman" w:hAnsi="Times New Roman" w:cs="Times New Roman"/>
          <w:sz w:val="24"/>
          <w:szCs w:val="24"/>
          <w:lang w:val="ru-RU"/>
        </w:rPr>
        <w:t>5) поставка транспортных средств, произведенных предприятиями Кыргызской Республики;</w:t>
      </w:r>
    </w:p>
    <w:p w14:paraId="7406BFED" w14:textId="77777777" w:rsidR="001E09ED" w:rsidRPr="00D90602" w:rsidRDefault="001E09E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6) поставка товаров, произведенных промышленным предприятием, указанным в части 5 статьи 183 настоящего Кодекса, в течение периода не более 10 лет с даты действия освобождения;</w:t>
      </w:r>
    </w:p>
    <w:p w14:paraId="41FDC9EE" w14:textId="77777777" w:rsidR="001E09ED" w:rsidRPr="00D90602" w:rsidRDefault="001E09E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7) поставка ККМ, включенных в Реестр ККМ;</w:t>
      </w:r>
    </w:p>
    <w:p w14:paraId="5285086F" w14:textId="5F6A573F" w:rsidR="005506BC" w:rsidRPr="00D90602" w:rsidRDefault="001E09E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8) поставка марок акцизного сбора, бланков паспортов и удостоверений личности гражданина Кыргызской Республики установленного образца</w:t>
      </w:r>
      <w:r w:rsidR="00B81AFA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0912C6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4A17BFD" w14:textId="5738FC09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7C41CF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статье 297:</w:t>
      </w:r>
    </w:p>
    <w:p w14:paraId="521E87CE" w14:textId="72BC7D2B" w:rsidR="005506BC" w:rsidRPr="00D90602" w:rsidRDefault="00FD4A16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DE321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в части 1: </w:t>
      </w:r>
    </w:p>
    <w:p w14:paraId="784CBD14" w14:textId="77777777" w:rsidR="005506BC" w:rsidRPr="00D90602" w:rsidRDefault="00DE321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пункт 17 изложить в следующей редакции:</w:t>
      </w:r>
    </w:p>
    <w:p w14:paraId="32FEA0E7" w14:textId="69CEFE8C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0912C6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17) </w:t>
      </w:r>
      <w:r w:rsidR="001E09ED" w:rsidRPr="00D90602">
        <w:rPr>
          <w:rFonts w:ascii="Times New Roman" w:hAnsi="Times New Roman" w:cs="Times New Roman"/>
          <w:sz w:val="24"/>
          <w:szCs w:val="24"/>
          <w:lang w:val="ru-RU"/>
        </w:rPr>
        <w:t>транспортные средства с годом выпуска до 5 лет, приводимые в движение только электрическим двигателем, классифицируемые в товарной позиции Товарной номенклатурой внешнеэкономической деятельности ЕАЭС (далее - ТН ВЭД) 870240 и 870380, а также запасные части к ним</w:t>
      </w:r>
      <w:r w:rsidR="000912C6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735C38A4" w14:textId="51939BC9" w:rsidR="003E7AEA" w:rsidRPr="00D90602" w:rsidRDefault="003E7AE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 в пункте 18 слова «ЕАЭС» исключить;</w:t>
      </w:r>
    </w:p>
    <w:p w14:paraId="6D6F827A" w14:textId="77777777" w:rsidR="005506BC" w:rsidRPr="00D90602" w:rsidRDefault="00DE321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пункт 21 изложить в следующей редакции:</w:t>
      </w:r>
    </w:p>
    <w:p w14:paraId="69ED63E0" w14:textId="3848C23A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BF14D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21) </w:t>
      </w:r>
      <w:r w:rsidR="001E09ED" w:rsidRPr="00D90602">
        <w:rPr>
          <w:rFonts w:ascii="Times New Roman" w:hAnsi="Times New Roman" w:cs="Times New Roman"/>
          <w:sz w:val="24"/>
          <w:szCs w:val="24"/>
          <w:lang w:val="ru-RU"/>
        </w:rPr>
        <w:t>комплектующие части, предназначенные для производства и сборки сельскохозяйственной техники и транспортных средств, импортируемые производителем для собственных производственных целей такой техники</w:t>
      </w:r>
      <w:r w:rsidR="00BF14DA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6613801B" w14:textId="1BEEB1FE" w:rsidR="00B81AFA" w:rsidRPr="00D90602" w:rsidRDefault="00B81AF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 дополнить пунктом 26 следующего содержания:</w:t>
      </w:r>
    </w:p>
    <w:p w14:paraId="2F2F1C11" w14:textId="3F5A0DF0" w:rsidR="00B81AFA" w:rsidRPr="00D90602" w:rsidRDefault="00B81AF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«26) </w:t>
      </w:r>
      <w:r w:rsidR="001E09ED" w:rsidRPr="00D90602">
        <w:rPr>
          <w:rFonts w:ascii="Times New Roman" w:hAnsi="Times New Roman" w:cs="Times New Roman"/>
          <w:sz w:val="24"/>
          <w:szCs w:val="24"/>
          <w:lang w:val="ru-RU"/>
        </w:rPr>
        <w:t>сырье для производства товаров, импортируемое промышленным предприятием, указанным в части 5 статьи 183 настоящего Кодекса, в течение периода не более 10 лет с даты действия освобождения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.»;</w:t>
      </w:r>
    </w:p>
    <w:p w14:paraId="531D7565" w14:textId="52ABE09B" w:rsidR="005506BC" w:rsidRPr="00D90602" w:rsidRDefault="00FD4A16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E321A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часть 2 изложить в следующей редакции:</w:t>
      </w:r>
    </w:p>
    <w:p w14:paraId="2C2D888C" w14:textId="0773F0CB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B81AF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1E09ED" w:rsidRPr="00D90602">
        <w:rPr>
          <w:rFonts w:ascii="Times New Roman" w:hAnsi="Times New Roman" w:cs="Times New Roman"/>
          <w:sz w:val="24"/>
          <w:szCs w:val="24"/>
          <w:lang w:val="ru-RU"/>
        </w:rPr>
        <w:t>Импорт товаров, указанных в пунктах 2, 3, 11, 13, 14, 17, 20-23 и 26 части 1 настоящей статьи, освобождается от уплаты НДС согласно перечню, утверждаемому Кабинетом Министров, в соответствии с ТН ВЭД</w:t>
      </w:r>
      <w:r w:rsidR="00B81AFA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BF14DA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9DC2911" w14:textId="6510CE99" w:rsidR="005506BC" w:rsidRPr="00D90602" w:rsidRDefault="00765CBE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7C41CF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асть 5 статьи 315 изложить в следующей редакции:</w:t>
      </w:r>
    </w:p>
    <w:p w14:paraId="3E205295" w14:textId="5BEF3045" w:rsidR="005506BC" w:rsidRPr="00D90602" w:rsidRDefault="005506BC" w:rsidP="00D90602">
      <w:pPr>
        <w:pStyle w:val="tkZagolovok5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eastAsia="ky-KG"/>
        </w:rPr>
        <w:t>«</w:t>
      </w:r>
      <w:r w:rsidR="003B01F3" w:rsidRPr="00D90602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eastAsia="ky-KG"/>
        </w:rPr>
        <w:t xml:space="preserve">5. </w:t>
      </w:r>
      <w:r w:rsidR="00765CBE" w:rsidRPr="00D90602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eastAsia="ky-KG"/>
        </w:rPr>
        <w:t>Право на зачет предоставляется налогоплательщику по материальным ресурсам, приобретенным для создания облагаемых поставок, с учетом пределов технологических норм потерь</w:t>
      </w:r>
      <w:r w:rsidR="003B01F3" w:rsidRPr="00D90602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eastAsia="ky-KG"/>
        </w:rPr>
        <w:t>.</w:t>
      </w:r>
      <w:r w:rsidRPr="00D90602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eastAsia="ky-KG"/>
        </w:rPr>
        <w:t>»</w:t>
      </w:r>
      <w:r w:rsidR="003B01F3" w:rsidRPr="00D90602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eastAsia="ky-KG"/>
        </w:rPr>
        <w:t>;</w:t>
      </w:r>
    </w:p>
    <w:p w14:paraId="021BA0E9" w14:textId="3C6CBE82" w:rsidR="00765CBE" w:rsidRPr="00D90602" w:rsidRDefault="00765CBE" w:rsidP="00D90602">
      <w:pPr>
        <w:pStyle w:val="tkZagolovok5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eastAsia="ky-KG"/>
        </w:rPr>
        <w:t>9</w:t>
      </w:r>
      <w:r w:rsidR="007C41CF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eastAsia="ky-KG"/>
        </w:rPr>
        <w:t>8</w:t>
      </w:r>
      <w:r w:rsidRPr="00D90602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eastAsia="ky-KG"/>
        </w:rPr>
        <w:t>. Статью 316 дополнить частью 5 следующего содержания:</w:t>
      </w:r>
    </w:p>
    <w:p w14:paraId="46B0987D" w14:textId="0BEBD61C" w:rsidR="00765CBE" w:rsidRPr="00D90602" w:rsidRDefault="00765CBE" w:rsidP="00D90602">
      <w:pPr>
        <w:pStyle w:val="tkZagolovok5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eastAsia="ky-KG"/>
        </w:rPr>
        <w:t xml:space="preserve">«5. Не подлежит зачету НДС за материальные ресурсы, приобретенные на территории Кыргызской Республики за оплату в наличной форме, стоимость которых без </w:t>
      </w:r>
      <w:r w:rsidRPr="00D90602">
        <w:rPr>
          <w:rFonts w:ascii="Times New Roman" w:eastAsiaTheme="minorEastAsia" w:hAnsi="Times New Roman" w:cs="Times New Roman"/>
          <w:b w:val="0"/>
          <w:bCs w:val="0"/>
          <w:sz w:val="24"/>
          <w:szCs w:val="24"/>
          <w:lang w:eastAsia="ky-KG"/>
        </w:rPr>
        <w:lastRenderedPageBreak/>
        <w:t>учета НДС и налога с продаж составила сумму, превышающую 500,0 тыс. сомов за отчетный налоговый период по НДС.»</w:t>
      </w:r>
    </w:p>
    <w:p w14:paraId="790CFD0F" w14:textId="2546A33C" w:rsidR="005506BC" w:rsidRPr="00D90602" w:rsidRDefault="00E66FE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7C41CF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части 3 статьи 320 слова «Кабинетом Министров» заменить словами «уполномоченным налоговым органом»</w:t>
      </w:r>
      <w:r w:rsidR="00B20A75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7AC6F69" w14:textId="638FA1DF" w:rsidR="00B20A75" w:rsidRPr="0028602A" w:rsidRDefault="007C41C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602A">
        <w:rPr>
          <w:rFonts w:ascii="Times New Roman" w:hAnsi="Times New Roman" w:cs="Times New Roman"/>
          <w:sz w:val="24"/>
          <w:szCs w:val="24"/>
          <w:lang w:val="ru-RU"/>
        </w:rPr>
        <w:t>100</w:t>
      </w:r>
      <w:r w:rsidR="00FD4A16" w:rsidRPr="0028602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B20A75" w:rsidRPr="002860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A16" w:rsidRPr="0028602A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B20A75" w:rsidRPr="0028602A">
        <w:rPr>
          <w:rFonts w:ascii="Times New Roman" w:hAnsi="Times New Roman" w:cs="Times New Roman"/>
          <w:sz w:val="24"/>
          <w:szCs w:val="24"/>
          <w:lang w:val="ru-RU"/>
        </w:rPr>
        <w:t>ункт 2 части 1 статьи 322 дополнить абзацем следующего содержания:</w:t>
      </w:r>
    </w:p>
    <w:p w14:paraId="5E0928E5" w14:textId="21166F62" w:rsidR="00B20A75" w:rsidRPr="00D90602" w:rsidRDefault="00B20A75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602A">
        <w:rPr>
          <w:rFonts w:ascii="Times New Roman" w:hAnsi="Times New Roman" w:cs="Times New Roman"/>
          <w:sz w:val="24"/>
          <w:szCs w:val="24"/>
          <w:lang w:val="ru-RU"/>
        </w:rPr>
        <w:t>«Перечень видов деятельности, указанных в настоящей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части, устанавливается Кабинетом Министров по представлению уполномоченного государственного органа.»;</w:t>
      </w:r>
    </w:p>
    <w:p w14:paraId="05F5A80C" w14:textId="586A18C8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4A16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части 1 статьи 335:</w:t>
      </w:r>
    </w:p>
    <w:p w14:paraId="3C3C83F0" w14:textId="711113A7" w:rsidR="005506BC" w:rsidRPr="00D90602" w:rsidRDefault="00FD4A16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D010F1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пункт 3 дополнить словами «</w:t>
      </w:r>
      <w:r w:rsidR="00B20A75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и/или»;</w:t>
      </w:r>
    </w:p>
    <w:p w14:paraId="789E7523" w14:textId="2A2C39E1" w:rsidR="005506BC" w:rsidRPr="00D90602" w:rsidRDefault="00FD4A16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010F1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дополнить пунктом следующего содержания:</w:t>
      </w:r>
    </w:p>
    <w:p w14:paraId="7200AF94" w14:textId="17CA28DD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«4)</w:t>
      </w:r>
      <w:r w:rsidR="00B20A75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35F2C" w:rsidRPr="00D90602">
        <w:rPr>
          <w:rFonts w:ascii="Times New Roman" w:hAnsi="Times New Roman" w:cs="Times New Roman"/>
          <w:sz w:val="24"/>
          <w:szCs w:val="24"/>
          <w:lang w:val="ru-RU"/>
        </w:rPr>
        <w:t>физический объем подакцизного товара, произведенного на территории Кыргызской Республики из сырья на давальческой основе</w:t>
      </w:r>
      <w:r w:rsidR="00B20A75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F5CC850" w14:textId="73D1D668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02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статье 339:</w:t>
      </w:r>
    </w:p>
    <w:p w14:paraId="1D7ED7D4" w14:textId="161006C9" w:rsidR="00B81AFA" w:rsidRPr="005456C4" w:rsidRDefault="00457A5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56C4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D256A6" w:rsidRPr="005456C4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B81AFA" w:rsidRPr="005456C4">
        <w:rPr>
          <w:rFonts w:ascii="Times New Roman" w:hAnsi="Times New Roman" w:cs="Times New Roman"/>
          <w:sz w:val="24"/>
          <w:szCs w:val="24"/>
          <w:lang w:val="ru-RU"/>
        </w:rPr>
        <w:t>в части 1:</w:t>
      </w:r>
    </w:p>
    <w:p w14:paraId="0CBCDF66" w14:textId="38D21255" w:rsidR="00D256A6" w:rsidRPr="00D90602" w:rsidRDefault="00B81AF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56C4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D256A6" w:rsidRPr="005456C4">
        <w:rPr>
          <w:rFonts w:ascii="Times New Roman" w:hAnsi="Times New Roman" w:cs="Times New Roman"/>
          <w:sz w:val="24"/>
          <w:szCs w:val="24"/>
          <w:lang w:val="ru-RU"/>
        </w:rPr>
        <w:t>в пункте 1</w:t>
      </w:r>
      <w:r w:rsidR="005456C4" w:rsidRPr="005456C4">
        <w:rPr>
          <w:rFonts w:ascii="Times New Roman" w:hAnsi="Times New Roman" w:cs="Times New Roman"/>
          <w:sz w:val="24"/>
          <w:szCs w:val="24"/>
          <w:lang w:val="ru-RU"/>
        </w:rPr>
        <w:t xml:space="preserve"> слова «</w:t>
      </w:r>
      <w:r w:rsidR="005456C4" w:rsidRPr="005456C4">
        <w:rPr>
          <w:rFonts w:ascii="Times New Roman" w:hAnsi="Times New Roman" w:cs="Times New Roman"/>
          <w:bCs/>
          <w:sz w:val="24"/>
          <w:szCs w:val="24"/>
        </w:rPr>
        <w:t>или в день</w:t>
      </w:r>
      <w:r w:rsidR="005456C4" w:rsidRPr="005456C4">
        <w:rPr>
          <w:rFonts w:ascii="Times New Roman" w:hAnsi="Times New Roman" w:cs="Times New Roman"/>
          <w:bCs/>
          <w:sz w:val="24"/>
          <w:szCs w:val="24"/>
          <w:lang w:val="ru-RU"/>
        </w:rPr>
        <w:t>» исключить и</w:t>
      </w:r>
      <w:r w:rsidR="00D256A6" w:rsidRPr="005456C4">
        <w:rPr>
          <w:rFonts w:ascii="Times New Roman" w:hAnsi="Times New Roman" w:cs="Times New Roman"/>
          <w:sz w:val="24"/>
          <w:szCs w:val="24"/>
          <w:lang w:val="ru-RU"/>
        </w:rPr>
        <w:t xml:space="preserve"> слова «средств идентификации» заменить словами «кодов маркировки»;</w:t>
      </w:r>
    </w:p>
    <w:p w14:paraId="06CE97C5" w14:textId="0DC3A41B" w:rsidR="00B81AFA" w:rsidRPr="00D90602" w:rsidRDefault="00B81AF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 дополнить пунктом 1</w:t>
      </w:r>
      <w:r w:rsidRPr="00E66FED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1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следующего содержания:</w:t>
      </w:r>
    </w:p>
    <w:p w14:paraId="22A264BB" w14:textId="2E2F93AB" w:rsidR="00B81AFA" w:rsidRPr="00D90602" w:rsidRDefault="00B81AF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«1</w:t>
      </w:r>
      <w:r w:rsidRPr="00E66FED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1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177114" w:rsidRPr="00D90602">
        <w:rPr>
          <w:rFonts w:ascii="Times New Roman" w:hAnsi="Times New Roman" w:cs="Times New Roman"/>
          <w:sz w:val="24"/>
          <w:szCs w:val="24"/>
          <w:lang w:val="ru-RU"/>
        </w:rPr>
        <w:t>по подакцизным товарам, подлежащим обозначению только средством идентификации, импортируемым с территории государства-члена ЕАЭС, при взаимном признании средств идентификации с данным государством по данному виду товара, – до ввоза товаров, обозначенных средством идентификации соответствующего государства-члена ЕАЭС на территорию Кыргызской Республики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;»;</w:t>
      </w:r>
    </w:p>
    <w:p w14:paraId="457D6F2B" w14:textId="0927885E" w:rsidR="005506BC" w:rsidRPr="00D90602" w:rsidRDefault="00457A5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010F1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часть 2 изложить в следующей редакции:</w:t>
      </w:r>
    </w:p>
    <w:p w14:paraId="781E90BF" w14:textId="77777777" w:rsidR="005506BC" w:rsidRPr="00D90602" w:rsidRDefault="005506BC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«2. Налогоплательщик акциза по производимым подакцизным товарам с территорий государств – членов ЕАЭС обязан ежемесячно представлять в налоговый орган по месту текущего налогового учета налоговую отчетность по акцизу не позднее 20 числа месяца, следующего за отчетным налоговым периодом.».</w:t>
      </w:r>
    </w:p>
    <w:p w14:paraId="47A3DE35" w14:textId="47CDFA47" w:rsidR="005506BC" w:rsidRPr="00D90602" w:rsidRDefault="00457A5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D010F1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дополнить частью 2-1 следующего содержания:</w:t>
      </w:r>
    </w:p>
    <w:p w14:paraId="2140DBFA" w14:textId="20FBC7ED" w:rsidR="00177114" w:rsidRPr="00D90602" w:rsidRDefault="005506BC" w:rsidP="00D90602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hAnsi="Times New Roman" w:cs="Times New Roman"/>
          <w:b/>
          <w:sz w:val="24"/>
          <w:szCs w:val="24"/>
        </w:rPr>
        <w:t>«</w:t>
      </w:r>
      <w:r w:rsidR="00037AFF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2</w:t>
      </w:r>
      <w:r w:rsidR="00037AFF" w:rsidRPr="005456C4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ky-KG"/>
        </w:rPr>
        <w:t>1</w:t>
      </w:r>
      <w:r w:rsidR="00037AFF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. </w:t>
      </w:r>
      <w:r w:rsidR="00177114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Налогоплательщик акциза по импортируемым подакцизным товарам с территорий государств – членов ЕАЭС обязан представлять в налоговый орган по месту текущего налогового учета налоговую отчетность по косвенным налогам не позднее 20 числа месяца, следующего за месяцем, в котором был осуществлен импорт товара.</w:t>
      </w:r>
    </w:p>
    <w:p w14:paraId="624A0EAB" w14:textId="5043BC84" w:rsidR="005506BC" w:rsidRPr="00D90602" w:rsidRDefault="00177114" w:rsidP="00D90602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К налоговой отчетности по косвенным налогам должны быть приложены соответствующие документы по форме и в порядке, установленным статьей 320 настоящего Кодекса</w:t>
      </w:r>
      <w:r w:rsidR="007F77B4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»</w:t>
      </w:r>
      <w:r w:rsidR="007F77B4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;</w:t>
      </w:r>
    </w:p>
    <w:p w14:paraId="3EB0E99A" w14:textId="12152278" w:rsidR="00D256A6" w:rsidRPr="00D90602" w:rsidRDefault="00F17324" w:rsidP="00D90602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1</w:t>
      </w:r>
      <w:r w:rsidR="0028602A">
        <w:rPr>
          <w:rFonts w:ascii="Times New Roman" w:eastAsiaTheme="minorEastAsia" w:hAnsi="Times New Roman" w:cs="Times New Roman"/>
          <w:sz w:val="24"/>
          <w:szCs w:val="24"/>
          <w:lang w:eastAsia="ky-KG"/>
        </w:rPr>
        <w:t>04</w:t>
      </w:r>
      <w:r w:rsidR="00457A58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="00D256A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</w:t>
      </w:r>
      <w:r w:rsidR="00457A58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В</w:t>
      </w:r>
      <w:r w:rsidR="00D256A6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части 1 статьи 343 слова «средств идентификации» заменить словами «кодов маркировки»;</w:t>
      </w:r>
    </w:p>
    <w:p w14:paraId="4975FF20" w14:textId="6282C32E" w:rsidR="00B81AFA" w:rsidRPr="00D90602" w:rsidRDefault="00F17324" w:rsidP="00D90602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1</w:t>
      </w:r>
      <w:r w:rsidR="0028602A">
        <w:rPr>
          <w:rFonts w:ascii="Times New Roman" w:eastAsiaTheme="minorEastAsia" w:hAnsi="Times New Roman" w:cs="Times New Roman"/>
          <w:sz w:val="24"/>
          <w:szCs w:val="24"/>
          <w:lang w:eastAsia="ky-KG"/>
        </w:rPr>
        <w:t>05</w:t>
      </w:r>
      <w:r w:rsidR="00B81AFA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 В статье 345:</w:t>
      </w:r>
    </w:p>
    <w:p w14:paraId="29277BFC" w14:textId="64BADDBB" w:rsidR="00B81AFA" w:rsidRPr="00D90602" w:rsidRDefault="00B81AFA" w:rsidP="00D90602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1) часть 2 изложить в следующей редакции:</w:t>
      </w:r>
    </w:p>
    <w:p w14:paraId="406FFEC9" w14:textId="77777777" w:rsidR="00177114" w:rsidRPr="00D90602" w:rsidRDefault="00B81AFA" w:rsidP="00D90602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«2. </w:t>
      </w:r>
      <w:r w:rsidR="00177114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Маркировкой является:</w:t>
      </w:r>
    </w:p>
    <w:p w14:paraId="238E4CF2" w14:textId="77777777" w:rsidR="00177114" w:rsidRPr="00D90602" w:rsidRDefault="00177114" w:rsidP="00D90602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1) нанесение/прикрепление на подакцизный товар или его упаковку марки акцизного сбора утвержденного образца, подтверждающих, что акциз уплачен в доход бюджета, если иное не предусмотрено настоящим разделом; и/или </w:t>
      </w:r>
    </w:p>
    <w:p w14:paraId="6FD9483D" w14:textId="37BCF0BE" w:rsidR="00B81AFA" w:rsidRPr="00D90602" w:rsidRDefault="00177114" w:rsidP="00D90602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2) создание средства идентификации путем нанесения кода маркировки непосредственно на подакцизный товар, его упаковку </w:t>
      </w:r>
      <w:r w:rsidR="005456C4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или этикетку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, подтверждающего, что акциз уплачен в доход бюджета, и подача сведений о создании средства идентификации в ГАИС «Маркировка товаров», если иное не предусмотрено настоящим разделом</w:t>
      </w:r>
      <w:r w:rsidR="00B81AFA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.»;</w:t>
      </w:r>
    </w:p>
    <w:p w14:paraId="41F93C34" w14:textId="38A674CB" w:rsidR="00B81AFA" w:rsidRPr="00D90602" w:rsidRDefault="00B81AFA" w:rsidP="00D90602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2) </w:t>
      </w:r>
      <w:r w:rsidR="00177114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в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части 4 после слов «или марок акцизного сбора,» дополнить словами «признание средств идентификации с государствами - членами ЕАЭС,»;</w:t>
      </w:r>
    </w:p>
    <w:p w14:paraId="4E219C8C" w14:textId="0839F46E" w:rsidR="005506BC" w:rsidRPr="00D90602" w:rsidRDefault="00F17324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lastRenderedPageBreak/>
        <w:t>1</w:t>
      </w:r>
      <w:r w:rsidR="0028602A">
        <w:rPr>
          <w:rFonts w:ascii="Times New Roman" w:eastAsiaTheme="minorEastAsia" w:hAnsi="Times New Roman" w:cs="Times New Roman"/>
          <w:sz w:val="24"/>
          <w:szCs w:val="24"/>
          <w:lang w:eastAsia="ky-KG"/>
        </w:rPr>
        <w:t>06</w:t>
      </w:r>
      <w:r w:rsidR="00457A58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</w:t>
      </w:r>
      <w:r w:rsidR="00457A58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С</w:t>
      </w:r>
      <w:r w:rsidR="007F77B4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татью 346 изложить в следующей редакции:</w:t>
      </w:r>
    </w:p>
    <w:p w14:paraId="20FDBFF1" w14:textId="77777777" w:rsidR="00B81AFA" w:rsidRPr="00D90602" w:rsidRDefault="007F77B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B81AF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Статья 346. Порча, утрата подакцизных товаров и марок акцизного сбора, аннулирование кодов маркировки </w:t>
      </w:r>
    </w:p>
    <w:p w14:paraId="41B9335A" w14:textId="77777777" w:rsidR="00B81AFA" w:rsidRPr="00D90602" w:rsidRDefault="00B81AF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1. При порче и утрате произведенных подакцизных товаров акциз уплачивается в полном размере и/или не подлежит возврату, за исключением случаев, возникших в результате непреодолимой силы.</w:t>
      </w:r>
    </w:p>
    <w:p w14:paraId="78F3E360" w14:textId="77777777" w:rsidR="00B81AFA" w:rsidRPr="00D90602" w:rsidRDefault="00B81AF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2. При утрате акцизных марок не подлежит возврату акциз, уплаченный до или в момент приобретения акцизных марок, за исключением случаев, возникших в результате непреодолимой силы.</w:t>
      </w:r>
    </w:p>
    <w:p w14:paraId="3F66D85B" w14:textId="77777777" w:rsidR="00B81AFA" w:rsidRPr="00D90602" w:rsidRDefault="00B81AF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3. При порче акцизных марок акциз не уплачивается в том случае, когда испорченные марки акцизного сбора приняты уполномоченным банком на основании акта списания к уничтожению. Взамен поврежденных марок выдаются новые акцизные марки без повторной уплаты акциза, при условии оплаты номинальной стоимости марок.</w:t>
      </w:r>
    </w:p>
    <w:p w14:paraId="6786E5E9" w14:textId="77777777" w:rsidR="00B81AFA" w:rsidRPr="00D90602" w:rsidRDefault="00B81AF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4. Исчисление акциза по утраченным акцизным маркам, предназначенным для обозначения алкогольной продукции, производится исходя из установленных ставок, применяемых к максимально допустимому объему тары, в соответствии с емкостью, указанной на марке акцизного сбора.</w:t>
      </w:r>
    </w:p>
    <w:p w14:paraId="3D2F0718" w14:textId="77777777" w:rsidR="00B81AFA" w:rsidRPr="00D90602" w:rsidRDefault="00B81AF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5. Аннулированию не подлежат коды маркировки преобразованные в средство идентификации.</w:t>
      </w:r>
    </w:p>
    <w:p w14:paraId="502FE954" w14:textId="77777777" w:rsidR="00B81AFA" w:rsidRPr="00D90602" w:rsidRDefault="00B81AF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6. Аннулирование кодов маркировки, осуществляется путем подачи сведений об аннулировании в ГАИС «Маркировка товаров». </w:t>
      </w:r>
    </w:p>
    <w:p w14:paraId="1CDFEEC4" w14:textId="59170B8A" w:rsidR="005506BC" w:rsidRPr="00D90602" w:rsidRDefault="00B81AF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7. Порядок аннулирования кодов маркировки устанавливаются Кабинетом Министров.</w:t>
      </w:r>
      <w:r w:rsidR="007F77B4"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55D7A6E0" w14:textId="668E3D0F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07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пункте 1 части 1 статьи 358 после слова «переработки» дополнить словами «- </w:t>
      </w:r>
      <w:r w:rsidR="007F77B4" w:rsidRPr="00D90602">
        <w:rPr>
          <w:rFonts w:ascii="Times New Roman" w:hAnsi="Times New Roman" w:cs="Times New Roman"/>
          <w:sz w:val="24"/>
          <w:szCs w:val="24"/>
          <w:lang w:val="ru-RU"/>
        </w:rPr>
        <w:t>в случае использования добытых полезных ископаемых для собственных производственных целей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7F77B4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C31783A" w14:textId="510B380E" w:rsidR="00B277F7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B277F7" w:rsidRPr="00D90602">
        <w:rPr>
          <w:rFonts w:ascii="Times New Roman" w:hAnsi="Times New Roman" w:cs="Times New Roman"/>
          <w:sz w:val="24"/>
          <w:szCs w:val="24"/>
          <w:lang w:val="ru-RU"/>
        </w:rPr>
        <w:t>. Статью 364 дополнить частью 4 следующего содержания:</w:t>
      </w:r>
    </w:p>
    <w:p w14:paraId="55BDCA72" w14:textId="79245F1B" w:rsidR="00B277F7" w:rsidRPr="00D90602" w:rsidRDefault="00B277F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B81AF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177114" w:rsidRPr="00D90602">
        <w:rPr>
          <w:rFonts w:ascii="Times New Roman" w:hAnsi="Times New Roman" w:cs="Times New Roman"/>
          <w:sz w:val="24"/>
          <w:szCs w:val="24"/>
          <w:lang w:val="ru-RU"/>
        </w:rPr>
        <w:t>От уплаты налога с продаж освобождается производственная деятельность промышленного предприятия, указанного в части 5 статьи 183 настоящего Кодекса, в течение периода не более 10 лет с даты действия освобождения</w:t>
      </w:r>
      <w:r w:rsidR="00B81AFA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4D29B8C4" w14:textId="7C79EB1D" w:rsidR="005506BC" w:rsidRPr="00D90602" w:rsidRDefault="00F17324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ky-KG"/>
        </w:rPr>
        <w:t>1</w:t>
      </w:r>
      <w:r w:rsidR="0028602A">
        <w:rPr>
          <w:rFonts w:ascii="Times New Roman" w:eastAsiaTheme="minorEastAsia" w:hAnsi="Times New Roman" w:cs="Times New Roman"/>
          <w:sz w:val="24"/>
          <w:szCs w:val="24"/>
          <w:lang w:eastAsia="ky-KG"/>
        </w:rPr>
        <w:t>09</w:t>
      </w:r>
      <w:r w:rsidR="00457A58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</w:t>
      </w:r>
      <w:r w:rsidR="00734ABA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С</w:t>
      </w:r>
      <w:r w:rsidR="00177114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татью 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368</w:t>
      </w:r>
      <w:r w:rsidR="00177114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 xml:space="preserve"> изложить в следующей редакции</w:t>
      </w:r>
      <w:r w:rsidR="005506BC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:</w:t>
      </w:r>
    </w:p>
    <w:p w14:paraId="1B813D88" w14:textId="77777777" w:rsidR="00734ABA" w:rsidRPr="00D90602" w:rsidRDefault="008D10CE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«</w:t>
      </w:r>
      <w:r w:rsidR="00734ABA"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Статья 368. Ставка налога</w:t>
      </w:r>
    </w:p>
    <w:p w14:paraId="48225C4D" w14:textId="77777777" w:rsidR="00734ABA" w:rsidRPr="00D90602" w:rsidRDefault="00734ABA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1. Если иное не предусмотрено настоящей статьей, ставка налога с продаж устанавливается:</w:t>
      </w:r>
    </w:p>
    <w:p w14:paraId="693BE444" w14:textId="77777777" w:rsidR="00734ABA" w:rsidRPr="00D90602" w:rsidRDefault="00734ABA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1) при реализации товаров, работ, услуг, облагаемых НДС, оплаченных в наличной форме:</w:t>
      </w:r>
    </w:p>
    <w:p w14:paraId="39B0ECEE" w14:textId="77777777" w:rsidR="00734ABA" w:rsidRPr="00D90602" w:rsidRDefault="00734ABA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а) в размере 1 процент - для торговой деятельности и производственной сферы;</w:t>
      </w:r>
    </w:p>
    <w:p w14:paraId="537E3356" w14:textId="77777777" w:rsidR="00734ABA" w:rsidRPr="00D90602" w:rsidRDefault="00734ABA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б) в размере 2 процента - для деятельности, не предусмотренной подпунктом «а» настоящего пункта;</w:t>
      </w:r>
    </w:p>
    <w:p w14:paraId="2B845205" w14:textId="77777777" w:rsidR="00734ABA" w:rsidRPr="00D90602" w:rsidRDefault="00734ABA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2) при реализации товаров, работ, услуг, освобожденных от НДС, оплаченных в наличной форме:</w:t>
      </w:r>
    </w:p>
    <w:p w14:paraId="0E4B5340" w14:textId="77777777" w:rsidR="00734ABA" w:rsidRPr="00D90602" w:rsidRDefault="00734ABA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а) в размере 2 процента - для торговой деятельности и производственной сферы;</w:t>
      </w:r>
    </w:p>
    <w:p w14:paraId="7AC57206" w14:textId="77777777" w:rsidR="00734ABA" w:rsidRPr="00D90602" w:rsidRDefault="00734ABA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б) в размере 3 процента - для деятельности, не предусмотренной подпунктом «а» настоящего пункта.</w:t>
      </w:r>
    </w:p>
    <w:p w14:paraId="03B43DBB" w14:textId="77777777" w:rsidR="00734ABA" w:rsidRPr="00D90602" w:rsidRDefault="00734ABA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2. Ставка налога с продаж при реализации товаров, работ, услуг, облагаемых НДС и/или освобожденных от НДС, оплаченных в безналичной форме, устанавливается в размере 0 процентов до 1 января 2023 года.</w:t>
      </w:r>
    </w:p>
    <w:p w14:paraId="34B0D1A0" w14:textId="77777777" w:rsidR="00734ABA" w:rsidRPr="00D90602" w:rsidRDefault="00734ABA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С 1 января 2023 года применяются ставки налога с продаж, установленные в части 1 настоящей статьи.</w:t>
      </w:r>
    </w:p>
    <w:p w14:paraId="7E66C4C8" w14:textId="77777777" w:rsidR="00734ABA" w:rsidRPr="00D90602" w:rsidRDefault="00734ABA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lastRenderedPageBreak/>
        <w:t>3. Ставка налога с продаж устанавливается в размере 2 процента - для банка, 5 процентов - для деятельности в сфере сотовой связи, 2 процента - для деятельности застройщиков по реализации жилых и не жилых помещений, если иное не установлено настоящей частью</w:t>
      </w:r>
    </w:p>
    <w:p w14:paraId="47982ECE" w14:textId="77777777" w:rsidR="00734ABA" w:rsidRPr="00D90602" w:rsidRDefault="00734ABA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Ставка налога с продаж для деятельности застройщиков устанавливается в размере «0» (ноль) процентов на выручку, полученную в безналичной форме до 1 января 2023 года от реализации жилых и нежилых помещений по договорам долевого строительства, заключенным до 1 января 2022 года.</w:t>
      </w:r>
    </w:p>
    <w:p w14:paraId="3448824F" w14:textId="7D700B08" w:rsidR="00734ABA" w:rsidRPr="00D90602" w:rsidRDefault="00734ABA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3</w:t>
      </w:r>
      <w:r w:rsidRPr="005456C4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ky-KG"/>
        </w:rPr>
        <w:t>1</w:t>
      </w: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. Ставка налога с продаж при реализации товаров, работ, услуг в адрес:</w:t>
      </w:r>
    </w:p>
    <w:p w14:paraId="5CBBD2A2" w14:textId="77777777" w:rsidR="00734ABA" w:rsidRPr="00D90602" w:rsidRDefault="00734ABA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а) субъекта, осуществляющего деятельность на основе патента или налога на деятельность в зонах торговли с особым режимом, а также субъекта, указанного в подпункте а) пункта 1 части 1 и части 6 статьи 423 настоящего Кодекса, устанавливается в размере 3 процента.</w:t>
      </w:r>
    </w:p>
    <w:p w14:paraId="2C8C8B10" w14:textId="77777777" w:rsidR="00734ABA" w:rsidRPr="00D90602" w:rsidRDefault="00734ABA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б) обезличенных субъектов устанавливается в размере 4 процента.</w:t>
      </w:r>
    </w:p>
    <w:p w14:paraId="20BAAF9D" w14:textId="77777777" w:rsidR="00734ABA" w:rsidRPr="00D90602" w:rsidRDefault="00734ABA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4. В настоящей статье:</w:t>
      </w:r>
    </w:p>
    <w:p w14:paraId="34EFF0A7" w14:textId="77777777" w:rsidR="00734ABA" w:rsidRPr="00D90602" w:rsidRDefault="00734ABA" w:rsidP="00D90602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1) под застройщиком понимается налогоплательщик, располагающий земельным участком на праве временного пользования, аренды или собственности, получивший официальное разрешение на возведение объекта недвижимости (многоквартирных домов и прочих зданий);</w:t>
      </w:r>
    </w:p>
    <w:p w14:paraId="0CC86D0D" w14:textId="73F00F9B" w:rsidR="00177114" w:rsidRPr="00D90602" w:rsidRDefault="00734ABA" w:rsidP="00D906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eastAsia="ky-KG"/>
        </w:rPr>
        <w:t>2) под деятельностью в сфере сотовой связи понимается оказание услуг подвижной радиотелефонной связи или спутниковой связи, перечисленных в лицензии, выдаваемой уполномоченным государственным органом по связи лицензиату, оказывающему данные услуги.</w:t>
      </w:r>
      <w:r w:rsidR="00177114" w:rsidRPr="00D90602">
        <w:rPr>
          <w:rFonts w:ascii="Times New Roman" w:hAnsi="Times New Roman" w:cs="Times New Roman"/>
          <w:sz w:val="24"/>
          <w:szCs w:val="24"/>
        </w:rPr>
        <w:t>»;</w:t>
      </w:r>
    </w:p>
    <w:p w14:paraId="5F3F87CD" w14:textId="1FE2D419" w:rsidR="00177114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177114" w:rsidRPr="00D90602">
        <w:rPr>
          <w:rFonts w:ascii="Times New Roman" w:hAnsi="Times New Roman" w:cs="Times New Roman"/>
          <w:sz w:val="24"/>
          <w:szCs w:val="24"/>
          <w:lang w:val="ru-RU"/>
        </w:rPr>
        <w:t>. В части 6 статьи 366 слова «средств/товаров» заменить словами «средств, товаров»;</w:t>
      </w:r>
    </w:p>
    <w:p w14:paraId="017CEA22" w14:textId="25278298" w:rsidR="00177114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11</w:t>
      </w:r>
      <w:r w:rsidR="00177114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F51C07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177114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1C07" w:rsidRPr="00D90602">
        <w:rPr>
          <w:rFonts w:ascii="Times New Roman" w:hAnsi="Times New Roman" w:cs="Times New Roman"/>
          <w:sz w:val="24"/>
          <w:szCs w:val="24"/>
          <w:lang w:val="ru-RU"/>
        </w:rPr>
        <w:t>пунктах 2 и 3 статьи 372 слова «в иных целях, чем проживание, для» заменить словами «в целях»;</w:t>
      </w:r>
    </w:p>
    <w:p w14:paraId="1F6304A3" w14:textId="67680D42" w:rsidR="00F51C07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12</w:t>
      </w:r>
      <w:r w:rsidR="00F51C07" w:rsidRPr="00D90602">
        <w:rPr>
          <w:rFonts w:ascii="Times New Roman" w:hAnsi="Times New Roman" w:cs="Times New Roman"/>
          <w:sz w:val="24"/>
          <w:szCs w:val="24"/>
          <w:lang w:val="ru-RU"/>
        </w:rPr>
        <w:t>. статью 379 изложить в следующей редакции:</w:t>
      </w:r>
    </w:p>
    <w:p w14:paraId="2207DFB3" w14:textId="4AC1301D" w:rsidR="00F51C07" w:rsidRPr="00D90602" w:rsidRDefault="00F51C0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«1. Если иное не предусмотрено настоящей статьей ставка налога на имущество устанавливается в следующих размерах:</w:t>
      </w:r>
    </w:p>
    <w:p w14:paraId="231D9019" w14:textId="77777777" w:rsidR="00F51C07" w:rsidRPr="00D90602" w:rsidRDefault="00F51C0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для жилых зданий и помещений - 0,35 процента;</w:t>
      </w:r>
    </w:p>
    <w:p w14:paraId="402DE028" w14:textId="77777777" w:rsidR="00F51C07" w:rsidRPr="00D90602" w:rsidRDefault="00F51C0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для нежилых зданий, сооружений и помещений - 0,8 процента;</w:t>
      </w:r>
    </w:p>
    <w:p w14:paraId="3AFD268A" w14:textId="77777777" w:rsidR="00F51C07" w:rsidRPr="00D90602" w:rsidRDefault="00F51C0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3) для земельных участков, кроме сельскохозяйственных угодий - 1 процент;</w:t>
      </w:r>
    </w:p>
    <w:p w14:paraId="1CBC44F7" w14:textId="77777777" w:rsidR="00F51C07" w:rsidRPr="00D90602" w:rsidRDefault="00F51C0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4) для сельскохозяйственных угодий - 0,01 процента;</w:t>
      </w:r>
    </w:p>
    <w:p w14:paraId="7DAE807B" w14:textId="77777777" w:rsidR="00F51C07" w:rsidRPr="00D90602" w:rsidRDefault="00F51C0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5) для транспортных средств, включая воздушные и водные суда:</w:t>
      </w:r>
    </w:p>
    <w:p w14:paraId="2A83FD33" w14:textId="77777777" w:rsidR="00F51C07" w:rsidRPr="00D90602" w:rsidRDefault="00F51C0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а) работающих на двигателе внутреннего сгорания с установленным рабочим объемом двигателя - 1 процент;</w:t>
      </w:r>
    </w:p>
    <w:p w14:paraId="24955396" w14:textId="77777777" w:rsidR="00F51C07" w:rsidRPr="00D90602" w:rsidRDefault="00F51C0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б) работающих на двигателе внутреннего сгорания, для которого рабочий объем двигателя не установлен, а также не имеющих двигателя внутреннего сгорания - 0,5 процента.</w:t>
      </w:r>
    </w:p>
    <w:p w14:paraId="7BB3017A" w14:textId="232D7393" w:rsidR="00F51C07" w:rsidRPr="00D90602" w:rsidRDefault="00F51C0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2. С 1 января 2022 года по 31 декабря 2024 года ставка налога на имущество на сельскохозяйственные угодья устанавливается в размере «0» (ноль) процентов.»;</w:t>
      </w:r>
    </w:p>
    <w:p w14:paraId="21B7858D" w14:textId="24466031" w:rsidR="00F51C07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13</w:t>
      </w:r>
      <w:r w:rsidR="00F51C07" w:rsidRPr="00D90602">
        <w:rPr>
          <w:rFonts w:ascii="Times New Roman" w:hAnsi="Times New Roman" w:cs="Times New Roman"/>
          <w:sz w:val="24"/>
          <w:szCs w:val="24"/>
          <w:lang w:val="ru-RU"/>
        </w:rPr>
        <w:t>. По всему тексту статьи 381 слова «Уведомление», «уведомлении» «уведомление»</w:t>
      </w:r>
      <w:r w:rsidR="00E02BE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в различных падежах</w:t>
      </w:r>
      <w:r w:rsidR="00F51C07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заменить соответственно словами «Извещение», «извещении», «извещение» в соответствующих падежах</w:t>
      </w:r>
      <w:r w:rsidR="00E02BEA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3291BFD" w14:textId="73FA9624" w:rsidR="00E02BEA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14</w:t>
      </w:r>
      <w:r w:rsidR="00E02BEA" w:rsidRPr="00D90602">
        <w:rPr>
          <w:rFonts w:ascii="Times New Roman" w:hAnsi="Times New Roman" w:cs="Times New Roman"/>
          <w:sz w:val="24"/>
          <w:szCs w:val="24"/>
          <w:lang w:val="ru-RU"/>
        </w:rPr>
        <w:t>. По всему тексту статьи 384 «Уведомление», «уведомлении» «уведомления» в различных падежах заменить соответственно словами «Извещение», «извещении», «извещения» в соответствующих падежах;</w:t>
      </w:r>
    </w:p>
    <w:p w14:paraId="7A2971F3" w14:textId="08571F28" w:rsidR="00E02BEA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02BE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Статью 389 изложить в следующей редакции:</w:t>
      </w:r>
    </w:p>
    <w:p w14:paraId="39033B6A" w14:textId="6EF3A999" w:rsidR="00E02BEA" w:rsidRPr="00D90602" w:rsidRDefault="00E02BEA" w:rsidP="00D9060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602">
        <w:rPr>
          <w:rFonts w:ascii="Times New Roman" w:hAnsi="Times New Roman" w:cs="Times New Roman"/>
          <w:sz w:val="24"/>
          <w:szCs w:val="24"/>
        </w:rPr>
        <w:lastRenderedPageBreak/>
        <w:t>«Статья 389. Коэффициент функционального назначения для нежилого здания, сооружения и помещений</w:t>
      </w:r>
    </w:p>
    <w:p w14:paraId="4C0B2607" w14:textId="77777777" w:rsidR="00E02BEA" w:rsidRPr="00D90602" w:rsidRDefault="00E02BEA" w:rsidP="00D9060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602">
        <w:rPr>
          <w:rFonts w:ascii="Times New Roman" w:hAnsi="Times New Roman" w:cs="Times New Roman"/>
          <w:sz w:val="24"/>
          <w:szCs w:val="24"/>
        </w:rPr>
        <w:t>1. Коэффициент функционального назначения Кн характеризует изменение налоговой стоимости нежилого здания, сооружения или помещения в зависимости от его функционального назначения и устанавливается в следующих размерах:</w:t>
      </w:r>
    </w:p>
    <w:tbl>
      <w:tblPr>
        <w:tblW w:w="4692" w:type="pct"/>
        <w:tblInd w:w="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7"/>
        <w:gridCol w:w="2546"/>
      </w:tblGrid>
      <w:tr w:rsidR="00E02BEA" w:rsidRPr="00D90602" w14:paraId="46E45A60" w14:textId="77777777" w:rsidTr="00E02BEA">
        <w:tc>
          <w:tcPr>
            <w:tcW w:w="35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EC730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Функциональное назначение объекта</w:t>
            </w:r>
          </w:p>
        </w:tc>
        <w:tc>
          <w:tcPr>
            <w:tcW w:w="14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C64D0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bCs/>
                <w:sz w:val="24"/>
                <w:szCs w:val="24"/>
              </w:rPr>
              <w:t>Коэффициент функционального назначения</w:t>
            </w:r>
          </w:p>
        </w:tc>
      </w:tr>
      <w:tr w:rsidR="00E02BEA" w:rsidRPr="00D90602" w14:paraId="4D40853F" w14:textId="77777777" w:rsidTr="00E02BEA">
        <w:tc>
          <w:tcPr>
            <w:tcW w:w="3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BF469" w14:textId="77777777" w:rsidR="00E02BEA" w:rsidRPr="00D90602" w:rsidRDefault="00E02BEA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Гостиницы, ломбарды, обменные пункты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C2A52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E02BEA" w:rsidRPr="00D90602" w14:paraId="6754354F" w14:textId="77777777" w:rsidTr="00E02BEA">
        <w:tc>
          <w:tcPr>
            <w:tcW w:w="3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4AC96" w14:textId="77777777" w:rsidR="00E02BEA" w:rsidRPr="00D90602" w:rsidRDefault="00E02BEA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Жилые здания и помещения, расположенные на территории курортно-оздоровительных учреждений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DC325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02BEA" w:rsidRPr="00D90602" w14:paraId="06898627" w14:textId="77777777" w:rsidTr="00E02BEA">
        <w:tc>
          <w:tcPr>
            <w:tcW w:w="3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E13DB" w14:textId="77777777" w:rsidR="00E02BEA" w:rsidRPr="00D90602" w:rsidRDefault="00E02BEA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Автозаправочные станции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C9192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E02BEA" w:rsidRPr="00D90602" w14:paraId="1D2C06CE" w14:textId="77777777" w:rsidTr="00E02BEA">
        <w:tc>
          <w:tcPr>
            <w:tcW w:w="3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C403C" w14:textId="77777777" w:rsidR="00E02BEA" w:rsidRPr="00D90602" w:rsidRDefault="00E02BEA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Мини-рынки, рынки, торгово-рыночные центры, комплексы, торговые центры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9353B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02BEA" w:rsidRPr="00D90602" w14:paraId="3CAF7E87" w14:textId="77777777" w:rsidTr="00E02BEA">
        <w:tc>
          <w:tcPr>
            <w:tcW w:w="3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DD5AB" w14:textId="77777777" w:rsidR="00E02BEA" w:rsidRPr="00D90602" w:rsidRDefault="00E02BEA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Объекты имущества общественного питания, торговли, сферы услуг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AC9E0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E02BEA" w:rsidRPr="00D90602" w14:paraId="1C8A3B68" w14:textId="77777777" w:rsidTr="00E02BEA">
        <w:tc>
          <w:tcPr>
            <w:tcW w:w="3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5C6F4" w14:textId="77777777" w:rsidR="00E02BEA" w:rsidRPr="00D90602" w:rsidRDefault="00E02BEA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Железнодорожные вокзалы и автовокзалы, автостанции, грузовые станции железнодорожного транспорта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E442D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E02BEA" w:rsidRPr="00D90602" w14:paraId="19300B32" w14:textId="77777777" w:rsidTr="00E02BEA">
        <w:tc>
          <w:tcPr>
            <w:tcW w:w="3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5BC13" w14:textId="77777777" w:rsidR="00E02BEA" w:rsidRPr="00D90602" w:rsidRDefault="00E02BEA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Административные, офисные здания, бизнес-центры, банки, а также капитальные строения или помещения некоммерческих организаций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D270E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E02BEA" w:rsidRPr="00D90602" w14:paraId="794FA689" w14:textId="77777777" w:rsidTr="00E02BEA">
        <w:tc>
          <w:tcPr>
            <w:tcW w:w="3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A3F19" w14:textId="77777777" w:rsidR="00E02BEA" w:rsidRPr="00D90602" w:rsidRDefault="00E02BEA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Объекты имущества предприятий транспорта, предприятий автосервиса, связи и энергетики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39C4A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02BEA" w:rsidRPr="00D90602" w14:paraId="6FB6BDB8" w14:textId="77777777" w:rsidTr="00E02BEA">
        <w:tc>
          <w:tcPr>
            <w:tcW w:w="3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4C5EF" w14:textId="77777777" w:rsidR="00E02BEA" w:rsidRPr="00D90602" w:rsidRDefault="00E02BEA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Оборонно-спортивно-технические объекты имущества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A5EE1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E02BEA" w:rsidRPr="00D90602" w14:paraId="1198221F" w14:textId="77777777" w:rsidTr="00E02BEA">
        <w:tc>
          <w:tcPr>
            <w:tcW w:w="3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92FD5" w14:textId="77777777" w:rsidR="00E02BEA" w:rsidRPr="00D90602" w:rsidRDefault="00E02BEA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Сельскохозяйственные производственные здания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CDF1D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E02BEA" w:rsidRPr="00D90602" w14:paraId="465CC25D" w14:textId="77777777" w:rsidTr="00E02BEA">
        <w:tc>
          <w:tcPr>
            <w:tcW w:w="3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1B6C9" w14:textId="77777777" w:rsidR="00E02BEA" w:rsidRPr="00D90602" w:rsidRDefault="00E02BEA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Санатории, пансионаты, дома отдыха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E075A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E02BEA" w:rsidRPr="00D90602" w14:paraId="3A195700" w14:textId="77777777" w:rsidTr="00E02BEA">
        <w:tc>
          <w:tcPr>
            <w:tcW w:w="35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94C3D" w14:textId="77777777" w:rsidR="00E02BEA" w:rsidRPr="00D90602" w:rsidRDefault="00E02BEA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/>
                <w:sz w:val="23"/>
                <w:szCs w:val="23"/>
              </w:rPr>
              <w:t xml:space="preserve">Объекты имущества </w:t>
            </w: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промышленности, строительства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EB3EC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</w:tbl>
    <w:p w14:paraId="792B74E9" w14:textId="77777777" w:rsidR="00E02BEA" w:rsidRPr="00D90602" w:rsidRDefault="00E02BEA" w:rsidP="00D9060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602">
        <w:rPr>
          <w:rFonts w:ascii="Times New Roman" w:hAnsi="Times New Roman" w:cs="Times New Roman"/>
          <w:sz w:val="24"/>
          <w:szCs w:val="24"/>
        </w:rPr>
        <w:t>2. Коэффициент функционального назначения Кн для нежилого здания, сооружения или помещения, для которых он не установлен настоящей статьей, принимается равным 1,0.</w:t>
      </w:r>
    </w:p>
    <w:p w14:paraId="36A64A61" w14:textId="13310DA7" w:rsidR="005506BC" w:rsidRPr="00D90602" w:rsidRDefault="00E02BE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</w:rPr>
        <w:t>3. Функциональное назначение нежилого здания, сооружения или помещения определяется исходя из назначения объекта имущества, указанного в правоудостоверяющем документе, с учетом положений частей 6 и 7 статьи 377 настоящего Кодекса.</w:t>
      </w:r>
      <w:r w:rsidR="00177114" w:rsidRPr="00D90602">
        <w:rPr>
          <w:rFonts w:ascii="Times New Roman" w:hAnsi="Times New Roman" w:cs="Times New Roman"/>
          <w:sz w:val="24"/>
          <w:szCs w:val="24"/>
          <w:lang w:val="ru-RU"/>
        </w:rPr>
        <w:t>106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асть 6 статьи 404 дополнить словами «, с учетом положений частей 6 и 7 статьи 377 настоящего Кодекса:</w:t>
      </w:r>
      <w:r w:rsidR="00D112F6"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20DF36C1" w14:textId="29430A00" w:rsidR="00E02BEA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16</w:t>
      </w:r>
      <w:r w:rsidR="00E02BEA" w:rsidRPr="00D90602">
        <w:rPr>
          <w:rFonts w:ascii="Times New Roman" w:hAnsi="Times New Roman" w:cs="Times New Roman"/>
          <w:sz w:val="24"/>
          <w:szCs w:val="24"/>
          <w:lang w:val="ru-RU"/>
        </w:rPr>
        <w:t>. Часть 6 статьи 404 изложить в следующей редакции:</w:t>
      </w:r>
    </w:p>
    <w:p w14:paraId="0D71D8DA" w14:textId="77777777" w:rsidR="00E02BEA" w:rsidRPr="00D90602" w:rsidRDefault="00E02BE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602">
        <w:rPr>
          <w:rFonts w:ascii="Times New Roman" w:hAnsi="Times New Roman" w:cs="Times New Roman"/>
          <w:sz w:val="24"/>
          <w:szCs w:val="24"/>
        </w:rPr>
        <w:t>6. Коэффициент функционального назначения Кн устанавливается в зависимости от назначения земельного участка, определенного при его предоставлении, указанного в правоудостоверяющем документе, с учетом положений частей 6 и 7 статьи 377 настоящего Кодекса:</w:t>
      </w:r>
    </w:p>
    <w:tbl>
      <w:tblPr>
        <w:tblW w:w="4614" w:type="pct"/>
        <w:tblInd w:w="6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8"/>
        <w:gridCol w:w="1924"/>
      </w:tblGrid>
      <w:tr w:rsidR="00E02BEA" w:rsidRPr="00D90602" w14:paraId="454E55E6" w14:textId="77777777" w:rsidTr="00E02BEA">
        <w:tc>
          <w:tcPr>
            <w:tcW w:w="38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1E63F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Функциональное назначение земельного участка</w:t>
            </w:r>
          </w:p>
        </w:tc>
        <w:tc>
          <w:tcPr>
            <w:tcW w:w="11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AF678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bCs/>
                <w:sz w:val="24"/>
                <w:szCs w:val="24"/>
              </w:rPr>
              <w:t>Коэффициент функционального назначения</w:t>
            </w:r>
          </w:p>
        </w:tc>
      </w:tr>
      <w:tr w:rsidR="00E02BEA" w:rsidRPr="00D90602" w14:paraId="4E80120A" w14:textId="77777777" w:rsidTr="00E02BEA">
        <w:tc>
          <w:tcPr>
            <w:tcW w:w="38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23F81" w14:textId="77777777" w:rsidR="00E02BEA" w:rsidRPr="00D90602" w:rsidRDefault="00E02BEA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Под магазины, киоски, ларьки, павильоны и другие объекты торговли в зависимости от площади: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B27BC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2BEA" w:rsidRPr="00D90602" w14:paraId="50348523" w14:textId="77777777" w:rsidTr="00E02BEA">
        <w:tc>
          <w:tcPr>
            <w:tcW w:w="38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0F30F" w14:textId="77777777" w:rsidR="00E02BEA" w:rsidRPr="00D90602" w:rsidRDefault="00E02BEA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1) до 10 кв.м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94FBB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E02BEA" w:rsidRPr="00D90602" w14:paraId="62CFC490" w14:textId="77777777" w:rsidTr="00E02BEA">
        <w:tc>
          <w:tcPr>
            <w:tcW w:w="38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45F24" w14:textId="77777777" w:rsidR="00E02BEA" w:rsidRPr="00D90602" w:rsidRDefault="00E02BEA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2) от 10 до 20 кв.м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2B03D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E02BEA" w:rsidRPr="00D90602" w14:paraId="4053A178" w14:textId="77777777" w:rsidTr="00E02BEA">
        <w:tc>
          <w:tcPr>
            <w:tcW w:w="38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4AF30" w14:textId="77777777" w:rsidR="00E02BEA" w:rsidRPr="00D90602" w:rsidRDefault="00E02BEA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3) от 20 до 35 кв.м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1AD56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E02BEA" w:rsidRPr="00D90602" w14:paraId="09AE30D6" w14:textId="77777777" w:rsidTr="00E02BEA">
        <w:tc>
          <w:tcPr>
            <w:tcW w:w="38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661A4" w14:textId="77777777" w:rsidR="00E02BEA" w:rsidRPr="00D90602" w:rsidRDefault="00E02BEA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 от 35 до 50 кв.м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CC3BE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E02BEA" w:rsidRPr="00D90602" w14:paraId="2728D7ED" w14:textId="77777777" w:rsidTr="00E02BEA">
        <w:tc>
          <w:tcPr>
            <w:tcW w:w="38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428ED" w14:textId="77777777" w:rsidR="00E02BEA" w:rsidRPr="00D90602" w:rsidRDefault="00E02BEA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5) от 50 и выше кв.м</w:t>
            </w:r>
          </w:p>
        </w:tc>
        <w:tc>
          <w:tcPr>
            <w:tcW w:w="1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30C3A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02BEA" w:rsidRPr="00D90602" w14:paraId="38CC1D99" w14:textId="77777777" w:rsidTr="00E02BEA">
        <w:tc>
          <w:tcPr>
            <w:tcW w:w="38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0642E" w14:textId="77777777" w:rsidR="00E02BEA" w:rsidRPr="00D90602" w:rsidRDefault="00E02BEA" w:rsidP="00D9060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Под мини-рынки, рынки, торговые центры, комплексы, за исключением рынков, предназначенных для торговли животными, птицей, кормами для сельскохозяйственных животных</w:t>
            </w:r>
          </w:p>
        </w:tc>
        <w:tc>
          <w:tcPr>
            <w:tcW w:w="1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024AE" w14:textId="77777777" w:rsidR="00E02BEA" w:rsidRPr="00D90602" w:rsidRDefault="00E02BEA" w:rsidP="00D9060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</w:tbl>
    <w:p w14:paraId="0ACFC013" w14:textId="77777777" w:rsidR="00E02BEA" w:rsidRPr="00D90602" w:rsidRDefault="00E02BE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C4CCB64" w14:textId="56D2AE31" w:rsidR="00AC10C5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17</w:t>
      </w:r>
      <w:r w:rsidR="00AC10C5" w:rsidRPr="00D90602">
        <w:rPr>
          <w:rFonts w:ascii="Times New Roman" w:hAnsi="Times New Roman" w:cs="Times New Roman"/>
          <w:sz w:val="24"/>
          <w:szCs w:val="24"/>
          <w:lang w:val="ru-RU"/>
        </w:rPr>
        <w:t>. В статье 405:</w:t>
      </w:r>
    </w:p>
    <w:p w14:paraId="2480453B" w14:textId="10081471" w:rsidR="005506BC" w:rsidRPr="00D90602" w:rsidRDefault="00AC10C5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части 2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слова «свыше 15 лет» заменить словами «15 лет и более» и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в строке седьмой таблицы цифры «18» и «12» заменить цифрами «180» и «120» соответственно</w:t>
      </w:r>
      <w:r w:rsidR="00745452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F5B667E" w14:textId="77777777" w:rsidR="00E51602" w:rsidRPr="00D90602" w:rsidRDefault="00AC10C5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2) </w:t>
      </w:r>
      <w:r w:rsidR="00E51602" w:rsidRPr="00D90602">
        <w:rPr>
          <w:rFonts w:ascii="Times New Roman" w:hAnsi="Times New Roman" w:cs="Times New Roman"/>
          <w:sz w:val="24"/>
          <w:szCs w:val="24"/>
          <w:lang w:val="ru-RU"/>
        </w:rPr>
        <w:t>часть 4 изложить в следующей редакции:</w:t>
      </w:r>
    </w:p>
    <w:p w14:paraId="77788A6E" w14:textId="0EA8013A" w:rsidR="00E51602" w:rsidRPr="00D90602" w:rsidRDefault="00AC10C5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51602" w:rsidRPr="00D90602">
        <w:rPr>
          <w:rFonts w:ascii="Times New Roman" w:hAnsi="Times New Roman" w:cs="Times New Roman"/>
          <w:sz w:val="24"/>
          <w:szCs w:val="24"/>
          <w:lang w:val="ru-RU"/>
        </w:rPr>
        <w:t>«4. Корректировочный коэффициент Кк устанавливается в зависимости от мощности двигателя легкового автомобиля, фургона и пикапа на базе легкового автомобиля в размерах:</w:t>
      </w:r>
    </w:p>
    <w:tbl>
      <w:tblPr>
        <w:tblW w:w="4614" w:type="pct"/>
        <w:tblInd w:w="6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2"/>
        <w:gridCol w:w="3109"/>
        <w:gridCol w:w="3391"/>
      </w:tblGrid>
      <w:tr w:rsidR="00E51602" w:rsidRPr="00D90602" w14:paraId="6FE58812" w14:textId="77777777" w:rsidTr="00E51602">
        <w:tc>
          <w:tcPr>
            <w:tcW w:w="11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39B17" w14:textId="77777777" w:rsidR="00E51602" w:rsidRPr="00D90602" w:rsidRDefault="00E51602" w:rsidP="00D9060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 двигателя, куб.см</w:t>
            </w:r>
          </w:p>
        </w:tc>
        <w:tc>
          <w:tcPr>
            <w:tcW w:w="389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1A862" w14:textId="77777777" w:rsidR="00E51602" w:rsidRPr="00D90602" w:rsidRDefault="00E51602" w:rsidP="00D9060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Сроки эксплуатации, включая год выпуска заводом-изготовителем</w:t>
            </w:r>
          </w:p>
        </w:tc>
      </w:tr>
      <w:tr w:rsidR="00E51602" w:rsidRPr="00D90602" w14:paraId="08A1C3B9" w14:textId="77777777" w:rsidTr="00E51602">
        <w:tc>
          <w:tcPr>
            <w:tcW w:w="110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21DE3" w14:textId="77777777" w:rsidR="00E51602" w:rsidRPr="00D90602" w:rsidRDefault="00E51602" w:rsidP="00D9060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17758" w14:textId="77777777" w:rsidR="00E51602" w:rsidRPr="00D90602" w:rsidRDefault="00E51602" w:rsidP="00D9060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5 лет</w:t>
            </w:r>
          </w:p>
        </w:tc>
        <w:tc>
          <w:tcPr>
            <w:tcW w:w="2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C1154" w14:textId="77777777" w:rsidR="00E51602" w:rsidRPr="00D90602" w:rsidRDefault="00E51602" w:rsidP="00D9060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свыше 5 лет</w:t>
            </w:r>
          </w:p>
        </w:tc>
      </w:tr>
      <w:tr w:rsidR="00E51602" w:rsidRPr="00D90602" w14:paraId="5870701E" w14:textId="77777777" w:rsidTr="00E51602">
        <w:tc>
          <w:tcPr>
            <w:tcW w:w="11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E3B97" w14:textId="77777777" w:rsidR="00E51602" w:rsidRPr="00D90602" w:rsidRDefault="00E51602" w:rsidP="00D9060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3000 до 4500</w:t>
            </w:r>
          </w:p>
        </w:tc>
        <w:tc>
          <w:tcPr>
            <w:tcW w:w="1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0F037" w14:textId="77777777" w:rsidR="00E51602" w:rsidRPr="00D90602" w:rsidRDefault="00E51602" w:rsidP="00D9060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2,5</w:t>
            </w:r>
          </w:p>
        </w:tc>
        <w:tc>
          <w:tcPr>
            <w:tcW w:w="2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C3816" w14:textId="77777777" w:rsidR="00E51602" w:rsidRPr="00D90602" w:rsidRDefault="00E51602" w:rsidP="00D9060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E51602" w:rsidRPr="00D90602" w14:paraId="76F787CE" w14:textId="77777777" w:rsidTr="00E51602">
        <w:tc>
          <w:tcPr>
            <w:tcW w:w="11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A1DB7" w14:textId="77777777" w:rsidR="00E51602" w:rsidRPr="00D90602" w:rsidRDefault="00E51602" w:rsidP="00D9060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4500 и выше</w:t>
            </w:r>
          </w:p>
        </w:tc>
        <w:tc>
          <w:tcPr>
            <w:tcW w:w="1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2E820" w14:textId="77777777" w:rsidR="00E51602" w:rsidRPr="00D90602" w:rsidRDefault="00E51602" w:rsidP="00D9060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3,0</w:t>
            </w:r>
          </w:p>
        </w:tc>
        <w:tc>
          <w:tcPr>
            <w:tcW w:w="2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FC3CE" w14:textId="77777777" w:rsidR="00E51602" w:rsidRPr="00D90602" w:rsidRDefault="00E51602" w:rsidP="00D9060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06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</w:tbl>
    <w:p w14:paraId="1121DF1A" w14:textId="59AADCB8" w:rsidR="00E51602" w:rsidRPr="00D90602" w:rsidRDefault="00E5160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Корректировочный коэффициент для транспортных средств, работающих на двигателе внутреннего сгорания по которым коэффициент не установлен настоящей статьей, принимается равным 1,0.»;</w:t>
      </w:r>
    </w:p>
    <w:p w14:paraId="1D87B97C" w14:textId="724FF5AD" w:rsidR="00B277F7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B277F7" w:rsidRPr="00D90602">
        <w:rPr>
          <w:rFonts w:ascii="Times New Roman" w:hAnsi="Times New Roman" w:cs="Times New Roman"/>
          <w:sz w:val="24"/>
          <w:szCs w:val="24"/>
          <w:lang w:val="ru-RU"/>
        </w:rPr>
        <w:t>. пункт 1 статьи 412 дополнить подпунктом д) следующего содержания:</w:t>
      </w:r>
    </w:p>
    <w:p w14:paraId="672CCEC0" w14:textId="202DCED5" w:rsidR="00B277F7" w:rsidRPr="00D90602" w:rsidRDefault="00B277F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B81AF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д) </w:t>
      </w:r>
      <w:r w:rsidR="00E51602" w:rsidRPr="00D90602">
        <w:rPr>
          <w:rFonts w:ascii="Times New Roman" w:hAnsi="Times New Roman" w:cs="Times New Roman"/>
          <w:sz w:val="24"/>
          <w:szCs w:val="24"/>
          <w:lang w:val="ru-RU"/>
        </w:rPr>
        <w:t>полное или частичное освобождение от уплаты налога на имущество промышленного предприятия, указанного в части 5 статьи 183 настоящего Кодекса</w:t>
      </w:r>
      <w:r w:rsidR="00B81AFA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00A860E2" w14:textId="51E04386" w:rsidR="00EB41B3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19</w:t>
      </w:r>
      <w:r w:rsidR="00EB41B3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B27DA3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часть 3 статьи 414 </w:t>
      </w:r>
      <w:r w:rsidR="00E51602" w:rsidRPr="00D90602">
        <w:rPr>
          <w:rFonts w:ascii="Times New Roman" w:hAnsi="Times New Roman" w:cs="Times New Roman"/>
          <w:sz w:val="24"/>
          <w:szCs w:val="24"/>
          <w:lang w:val="ru-RU"/>
        </w:rPr>
        <w:t>изложить в следующей редакции:</w:t>
      </w:r>
    </w:p>
    <w:p w14:paraId="0F805B68" w14:textId="7E67B7BD" w:rsidR="00E51602" w:rsidRPr="00D90602" w:rsidRDefault="00E5160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«3. Расчет и определение базовой суммы налога и ее корректировка производятся, за исключением случая возникновения обстоятельств непреодолимой силы на основании хронометражных обследований, а также имеющейся информации органов налоговой службы или по результатам анализа, проведенного в порядке, определенном уполномоченным налоговым органом.»</w:t>
      </w:r>
    </w:p>
    <w:p w14:paraId="67ECA1AD" w14:textId="24EC99D1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статье 416:</w:t>
      </w:r>
    </w:p>
    <w:p w14:paraId="7C03615B" w14:textId="7929E3DE" w:rsidR="005506BC" w:rsidRPr="00D90602" w:rsidRDefault="00457A5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D010F1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пункт 2 части 1 дополнить словами </w:t>
      </w:r>
      <w:r w:rsidR="00E51602" w:rsidRPr="00D90602">
        <w:rPr>
          <w:rFonts w:ascii="Times New Roman" w:hAnsi="Times New Roman" w:cs="Times New Roman"/>
          <w:sz w:val="24"/>
          <w:szCs w:val="24"/>
          <w:lang w:val="ru-RU"/>
        </w:rPr>
        <w:t>«и/или деятельность ломбарда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28BAD566" w14:textId="41C9D57E" w:rsidR="005506BC" w:rsidRPr="00D90602" w:rsidRDefault="00457A5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010F1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в части 2:</w:t>
      </w:r>
    </w:p>
    <w:p w14:paraId="22996EEA" w14:textId="77777777" w:rsidR="005506BC" w:rsidRPr="00D90602" w:rsidRDefault="00D010F1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дополнить абзацем следующего содержания:</w:t>
      </w:r>
    </w:p>
    <w:p w14:paraId="7340DE12" w14:textId="77777777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«3) НДС на облагаемые поставки.».</w:t>
      </w:r>
    </w:p>
    <w:p w14:paraId="1A945B4B" w14:textId="77777777" w:rsidR="005506BC" w:rsidRPr="00D90602" w:rsidRDefault="00D010F1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абзац пятый изложить в следующей редакции:</w:t>
      </w:r>
    </w:p>
    <w:p w14:paraId="487EFE5F" w14:textId="35F2ADC7" w:rsidR="005506BC" w:rsidRPr="00D90602" w:rsidRDefault="005506BC" w:rsidP="00D90602">
      <w:pPr>
        <w:pStyle w:val="a3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ky-KG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741C87" w:rsidRPr="00D90602">
        <w:rPr>
          <w:rFonts w:ascii="Times New Roman" w:eastAsiaTheme="minorEastAsia" w:hAnsi="Times New Roman" w:cs="Times New Roman"/>
          <w:sz w:val="24"/>
          <w:szCs w:val="24"/>
          <w:lang w:val="ru-RU" w:eastAsia="ky-KG"/>
        </w:rPr>
        <w:t>Организация, осуществляющая деятельность обменного бюро, и ломбарды, уплачивающие налог на основе патента, уплачивают налоги, установленные настоящим Кодексом, за исключением следующих видов налогов:</w:t>
      </w:r>
      <w:r w:rsidRPr="00D90602">
        <w:rPr>
          <w:rFonts w:ascii="Times New Roman" w:eastAsiaTheme="minorEastAsia" w:hAnsi="Times New Roman" w:cs="Times New Roman"/>
          <w:sz w:val="24"/>
          <w:szCs w:val="24"/>
          <w:lang w:val="ru-RU" w:eastAsia="ky-KG"/>
        </w:rPr>
        <w:t>»</w:t>
      </w:r>
      <w:r w:rsidR="00741C87" w:rsidRPr="00D90602">
        <w:rPr>
          <w:rFonts w:ascii="Times New Roman" w:eastAsiaTheme="minorEastAsia" w:hAnsi="Times New Roman" w:cs="Times New Roman"/>
          <w:sz w:val="24"/>
          <w:szCs w:val="24"/>
          <w:lang w:val="ru-RU" w:eastAsia="ky-KG"/>
        </w:rPr>
        <w:t>;</w:t>
      </w:r>
    </w:p>
    <w:p w14:paraId="4AF17035" w14:textId="3E073D26" w:rsidR="005506BC" w:rsidRPr="00D90602" w:rsidRDefault="00457A5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D010F1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в части 4: </w:t>
      </w:r>
    </w:p>
    <w:p w14:paraId="2B6A7819" w14:textId="67127E62" w:rsidR="005506BC" w:rsidRPr="00D90602" w:rsidRDefault="00D010F1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в пункте 1 слова «за последние 12 месяцев» заменить словами «за 12 месяцев, следующих подряд»</w:t>
      </w:r>
      <w:r w:rsidR="00741C87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E8E1E91" w14:textId="0AB9472B" w:rsidR="005506BC" w:rsidRPr="00D90602" w:rsidRDefault="00D010F1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2778D" w:rsidRPr="00D90602">
        <w:rPr>
          <w:rFonts w:ascii="Times New Roman" w:hAnsi="Times New Roman" w:cs="Times New Roman"/>
          <w:sz w:val="24"/>
          <w:szCs w:val="24"/>
          <w:lang w:val="ru-RU"/>
        </w:rPr>
        <w:t>пункт 2 изложить в следующей редакции:</w:t>
      </w:r>
    </w:p>
    <w:p w14:paraId="00EC0322" w14:textId="2C4054FC" w:rsidR="00B2778D" w:rsidRPr="00D90602" w:rsidRDefault="00B2778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«2) физическое лицо, осуществляющее импорт и/или экспорт товаров.»;</w:t>
      </w:r>
    </w:p>
    <w:p w14:paraId="3B09091C" w14:textId="78C5D60F" w:rsidR="00B277F7" w:rsidRPr="00D90602" w:rsidRDefault="00B277F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 дополнить пунктом 3 следующего содержания:</w:t>
      </w:r>
    </w:p>
    <w:p w14:paraId="6AC35B5E" w14:textId="180259AA" w:rsidR="00B277F7" w:rsidRPr="00D90602" w:rsidRDefault="00B277F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«3) </w:t>
      </w:r>
      <w:r w:rsidR="00E51602" w:rsidRPr="00D90602">
        <w:rPr>
          <w:rFonts w:ascii="Times New Roman" w:hAnsi="Times New Roman" w:cs="Times New Roman"/>
          <w:sz w:val="24"/>
          <w:szCs w:val="24"/>
          <w:lang w:val="ru-RU"/>
        </w:rPr>
        <w:t>с 1 января 2024 года физическое лицо, осуществляющее торговую деятельность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.»;</w:t>
      </w:r>
    </w:p>
    <w:p w14:paraId="1D375F18" w14:textId="64339755" w:rsidR="005506BC" w:rsidRPr="00D90602" w:rsidRDefault="00457A5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D010F1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часть 5 дополнить абзацем </w:t>
      </w:r>
      <w:r w:rsidR="00EB41B3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третьим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следующего содержания:</w:t>
      </w:r>
    </w:p>
    <w:p w14:paraId="7047DAF5" w14:textId="4B3091A3" w:rsidR="005506BC" w:rsidRPr="00D90602" w:rsidRDefault="005506BC" w:rsidP="00D90602">
      <w:pPr>
        <w:pStyle w:val="a3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ky-KG"/>
        </w:rPr>
      </w:pPr>
      <w:r w:rsidRPr="00D90602">
        <w:rPr>
          <w:rFonts w:ascii="Times New Roman" w:eastAsiaTheme="minorEastAsia" w:hAnsi="Times New Roman" w:cs="Times New Roman"/>
          <w:sz w:val="24"/>
          <w:szCs w:val="24"/>
          <w:lang w:val="ru-RU" w:eastAsia="ky-KG"/>
        </w:rPr>
        <w:t>«</w:t>
      </w:r>
      <w:r w:rsidR="00E51602" w:rsidRPr="00D90602">
        <w:rPr>
          <w:rFonts w:ascii="Times New Roman" w:eastAsiaTheme="minorEastAsia" w:hAnsi="Times New Roman" w:cs="Times New Roman"/>
          <w:sz w:val="24"/>
          <w:szCs w:val="24"/>
          <w:lang w:val="ru-RU" w:eastAsia="ky-KG"/>
        </w:rPr>
        <w:t>Если налогоплательщик, который был обязан подать в налоговый орган заявление о переходе на иной порядок исчисления и уплаты налогов, но не подал заявление или подал его несвоевременно, то он признается налогоплательщиком налогов на основе общего налогового режима с 1 числа месяца, следующего за месяцем, в котором он был обязан подать заявление</w:t>
      </w:r>
      <w:r w:rsidR="00B2778D" w:rsidRPr="00D90602">
        <w:rPr>
          <w:rFonts w:ascii="Times New Roman" w:eastAsiaTheme="minorEastAsia" w:hAnsi="Times New Roman" w:cs="Times New Roman"/>
          <w:sz w:val="24"/>
          <w:szCs w:val="24"/>
          <w:lang w:val="ru-RU" w:eastAsia="ky-KG"/>
        </w:rPr>
        <w:t>.</w:t>
      </w:r>
      <w:r w:rsidRPr="00D90602">
        <w:rPr>
          <w:rFonts w:ascii="Times New Roman" w:eastAsiaTheme="minorEastAsia" w:hAnsi="Times New Roman" w:cs="Times New Roman"/>
          <w:sz w:val="24"/>
          <w:szCs w:val="24"/>
          <w:lang w:val="ru-RU" w:eastAsia="ky-KG"/>
        </w:rPr>
        <w:t>»</w:t>
      </w:r>
      <w:r w:rsidR="00B2778D" w:rsidRPr="00D90602">
        <w:rPr>
          <w:rFonts w:ascii="Times New Roman" w:eastAsiaTheme="minorEastAsia" w:hAnsi="Times New Roman" w:cs="Times New Roman"/>
          <w:sz w:val="24"/>
          <w:szCs w:val="24"/>
          <w:lang w:val="ru-RU" w:eastAsia="ky-KG"/>
        </w:rPr>
        <w:t>;</w:t>
      </w:r>
    </w:p>
    <w:p w14:paraId="0FA7CE89" w14:textId="446B085D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21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статье 418:</w:t>
      </w:r>
    </w:p>
    <w:p w14:paraId="33AB160B" w14:textId="63F79E8C" w:rsidR="005506BC" w:rsidRPr="00D90602" w:rsidRDefault="00457A5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D010F1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r w:rsidR="00B81AF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абзаце первом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части 1 слова «</w:t>
      </w:r>
      <w:r w:rsidR="00B81AFA" w:rsidRPr="00D90602">
        <w:rPr>
          <w:rFonts w:ascii="Times New Roman" w:hAnsi="Times New Roman" w:cs="Times New Roman"/>
          <w:sz w:val="24"/>
          <w:szCs w:val="24"/>
          <w:lang w:val="ru-RU"/>
        </w:rPr>
        <w:t>малого и среднего предпринимательства, субъектом, применяющим режим, установленный статьей 324 настоящего Кодекса, а также субъектами швейной и текстильной отраслей,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B81AFA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исключить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45796748" w14:textId="7BEBC53C" w:rsidR="005506BC" w:rsidRPr="00D90602" w:rsidRDefault="00457A5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010F1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часть 4 </w:t>
      </w:r>
      <w:r w:rsidR="00106518" w:rsidRPr="00D90602">
        <w:rPr>
          <w:rFonts w:ascii="Times New Roman" w:hAnsi="Times New Roman" w:cs="Times New Roman"/>
          <w:sz w:val="24"/>
          <w:szCs w:val="24"/>
          <w:lang w:val="ru-RU"/>
        </w:rPr>
        <w:t>признать утратившим силу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D7C1357" w14:textId="0F27DDF2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12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AFA" w:rsidRPr="00D90602">
        <w:rPr>
          <w:rFonts w:ascii="Times New Roman" w:hAnsi="Times New Roman" w:cs="Times New Roman"/>
          <w:sz w:val="24"/>
          <w:szCs w:val="24"/>
          <w:lang w:val="ru-RU"/>
        </w:rPr>
        <w:t>Статью 419 изложить в следующей редакции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012F73A7" w14:textId="77777777" w:rsidR="00D5522D" w:rsidRPr="00D90602" w:rsidRDefault="00B81AFA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D5522D" w:rsidRPr="00D90602">
        <w:rPr>
          <w:rFonts w:ascii="Times New Roman" w:hAnsi="Times New Roman" w:cs="Times New Roman"/>
          <w:sz w:val="24"/>
          <w:szCs w:val="24"/>
          <w:lang w:val="ru-RU"/>
        </w:rPr>
        <w:t>Статья 419. Налогоплательщик</w:t>
      </w:r>
    </w:p>
    <w:p w14:paraId="147481BF" w14:textId="77777777" w:rsidR="00D5522D" w:rsidRPr="00D90602" w:rsidRDefault="00D5522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1. Налогоплательщиком является:</w:t>
      </w:r>
    </w:p>
    <w:p w14:paraId="54A23914" w14:textId="77777777" w:rsidR="00D5522D" w:rsidRPr="00D90602" w:rsidRDefault="00D5522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индивидуальный предприниматель или организация, за исключением иностранной организации, не имеющей признаков постоянного учреждения в Кыргызской Республике;</w:t>
      </w:r>
    </w:p>
    <w:p w14:paraId="6E749E8D" w14:textId="77777777" w:rsidR="00D5522D" w:rsidRPr="00D90602" w:rsidRDefault="00D5522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субъект, применяющий режим, установленный статьей 324 настоящего Кодекса;</w:t>
      </w:r>
    </w:p>
    <w:p w14:paraId="36C84A03" w14:textId="77777777" w:rsidR="00D5522D" w:rsidRPr="00D90602" w:rsidRDefault="00D5522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2. Упрощенная система налогообложения на основе единого налога не распространяется:</w:t>
      </w:r>
    </w:p>
    <w:p w14:paraId="3CCC1395" w14:textId="77777777" w:rsidR="00D5522D" w:rsidRPr="00D90602" w:rsidRDefault="00D5522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1) на субъекты, уплачивающие налог на основе патента </w:t>
      </w:r>
    </w:p>
    <w:p w14:paraId="7C180155" w14:textId="77777777" w:rsidR="00D5522D" w:rsidRPr="00D90602" w:rsidRDefault="00D5522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на банки и субъекты, оказывающие финансовые, страховые услуги;</w:t>
      </w:r>
    </w:p>
    <w:p w14:paraId="3FF821A6" w14:textId="77777777" w:rsidR="00D5522D" w:rsidRPr="00D90602" w:rsidRDefault="00D5522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3) на инвестиционные фонды;</w:t>
      </w:r>
    </w:p>
    <w:p w14:paraId="2D2FBC3E" w14:textId="77777777" w:rsidR="00D5522D" w:rsidRPr="00D90602" w:rsidRDefault="00D5522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4) на профессиональных участников рынка ценных бумаг;</w:t>
      </w:r>
    </w:p>
    <w:p w14:paraId="1B554F52" w14:textId="77777777" w:rsidR="00D5522D" w:rsidRPr="00D90602" w:rsidRDefault="00D5522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5) на налогоплательщиков акцизного налога;</w:t>
      </w:r>
    </w:p>
    <w:p w14:paraId="32D0CA7E" w14:textId="77777777" w:rsidR="00D5522D" w:rsidRPr="00D90602" w:rsidRDefault="00D5522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6) на субъекты, осуществляющие деятельность по добыче и реализации руд, концентратов, содержащих золото, серебро, медь, сурьму, ртуть, вольфрам, олово а также золотого сплава и аффинированного золота, готовой продукции серебра, меди, сурьмы и ртути, вольфрама, олова;</w:t>
      </w:r>
    </w:p>
    <w:p w14:paraId="0EF5051D" w14:textId="77777777" w:rsidR="00D5522D" w:rsidRPr="00D90602" w:rsidRDefault="00D5522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7) на субъекты, осуществляющие деятельность застройщиков по реализации жилых и не жилых помещений; </w:t>
      </w:r>
    </w:p>
    <w:p w14:paraId="68D1EBFF" w14:textId="77777777" w:rsidR="00D5522D" w:rsidRPr="00D90602" w:rsidRDefault="00D5522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8) на субъекты, осуществляющие деятельность в сфере сотовой и интернет связи;</w:t>
      </w:r>
    </w:p>
    <w:p w14:paraId="24C7EA6B" w14:textId="585773E5" w:rsidR="005506BC" w:rsidRPr="00D90602" w:rsidRDefault="00D5522D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9) на субъекты, осуществляющие поставки теплоэнергии, электроэнергии и газа.</w:t>
      </w:r>
      <w:r w:rsidR="00B81AFA" w:rsidRPr="00D90602">
        <w:rPr>
          <w:rFonts w:ascii="Times New Roman" w:hAnsi="Times New Roman" w:cs="Times New Roman"/>
          <w:sz w:val="24"/>
          <w:szCs w:val="24"/>
          <w:lang w:val="ru-RU"/>
        </w:rPr>
        <w:t>.»;</w:t>
      </w:r>
    </w:p>
    <w:p w14:paraId="2478D13B" w14:textId="555ECCDC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статье 420:</w:t>
      </w:r>
    </w:p>
    <w:p w14:paraId="49FF8D6A" w14:textId="4DAC81FD" w:rsidR="005506BC" w:rsidRPr="00D90602" w:rsidRDefault="00457A5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D010F1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в части 4:</w:t>
      </w:r>
    </w:p>
    <w:p w14:paraId="6BE0F233" w14:textId="77777777" w:rsidR="005506BC" w:rsidRPr="00D90602" w:rsidRDefault="00D010F1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после слова «следующего» дополнить словом «за»;</w:t>
      </w:r>
    </w:p>
    <w:p w14:paraId="2FB86E70" w14:textId="77777777" w:rsidR="005506BC" w:rsidRPr="00D90602" w:rsidRDefault="00D010F1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дополнить абзацем следующего содержания:</w:t>
      </w:r>
    </w:p>
    <w:p w14:paraId="51718558" w14:textId="52B3D0BD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D5522D" w:rsidRPr="00D90602">
        <w:rPr>
          <w:rFonts w:ascii="Times New Roman" w:hAnsi="Times New Roman" w:cs="Times New Roman"/>
          <w:sz w:val="24"/>
          <w:szCs w:val="24"/>
          <w:lang w:val="ru-RU"/>
        </w:rPr>
        <w:t>Если налогоплательщик, который был обязан подать в налоговый орган по месту текущего налогового учета заявление о переходе на общий налоговый режим, но не подал заявление или подал его несвоевременно, то он признается налогоплательщиком налогов на основе общего налогового режима с 1 числа месяца, следующего за месяцем, в котором он был обязан подать заявление</w:t>
      </w:r>
      <w:r w:rsidR="00A90157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A90157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B1565D3" w14:textId="03F591DC" w:rsidR="005506BC" w:rsidRPr="00D90602" w:rsidRDefault="00457A5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010F1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в части 6 слова «1 год» заменить словами </w:t>
      </w:r>
      <w:r w:rsidR="00A90157" w:rsidRPr="00D90602">
        <w:rPr>
          <w:rFonts w:ascii="Times New Roman" w:hAnsi="Times New Roman" w:cs="Times New Roman"/>
          <w:sz w:val="24"/>
          <w:szCs w:val="24"/>
          <w:lang w:val="ru-RU"/>
        </w:rPr>
        <w:t>«2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года»;</w:t>
      </w:r>
    </w:p>
    <w:p w14:paraId="4EF015DC" w14:textId="1A4E4E99" w:rsidR="005506BC" w:rsidRPr="00D90602" w:rsidRDefault="00457A5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D010F1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дополнить частью</w:t>
      </w:r>
      <w:r w:rsidR="00695FD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7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следующего содержания:</w:t>
      </w:r>
    </w:p>
    <w:p w14:paraId="3CBD2D3F" w14:textId="77777777" w:rsidR="00695FD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lastRenderedPageBreak/>
        <w:t>«</w:t>
      </w:r>
      <w:r w:rsidR="00695FDC" w:rsidRPr="00D90602">
        <w:rPr>
          <w:rFonts w:ascii="Times New Roman" w:hAnsi="Times New Roman" w:cs="Times New Roman"/>
          <w:sz w:val="24"/>
          <w:szCs w:val="24"/>
          <w:lang w:val="ru-RU"/>
        </w:rPr>
        <w:t>7. Налогоплательщик, указанный в части 6 статьи 423 настоящего Кодекса, не вправе применять упрощенную систему налогообложения с нулевой ставкой единого налога:</w:t>
      </w:r>
    </w:p>
    <w:p w14:paraId="407D9C75" w14:textId="77777777" w:rsidR="00695FDC" w:rsidRPr="00D90602" w:rsidRDefault="00695FD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у которого в течение 12 календарных месяцев, следующих подряд, были установлены два факта неприменения ККМ или непробития контрольно-кассового чека, с 1 числа месяца, следующего за месяцем, в котором был установлен второй факт нарушения;</w:t>
      </w:r>
    </w:p>
    <w:p w14:paraId="2DE814CA" w14:textId="77777777" w:rsidR="00695FDC" w:rsidRPr="00D90602" w:rsidRDefault="00695FD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не соответствующий требованиям установленным частью 6 статьи 423 настоящего Кодекса.</w:t>
      </w:r>
    </w:p>
    <w:p w14:paraId="2DF8C774" w14:textId="3B724C85" w:rsidR="005506BC" w:rsidRPr="00D90602" w:rsidRDefault="00695FD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Налогоплательщик обязан уплачивать единый налог по ставкам, указанным частью 1 статьи 423 настоящего Кодекса, с 1 числа месяца, следующего за месяцем, в котором был установлен второй факт нарушения.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626A29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C086603" w14:textId="5B15416B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24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статье 421 слово «предпринимательская» </w:t>
      </w:r>
      <w:r w:rsidR="00626A29" w:rsidRPr="00D90602">
        <w:rPr>
          <w:rFonts w:ascii="Times New Roman" w:hAnsi="Times New Roman" w:cs="Times New Roman"/>
          <w:sz w:val="24"/>
          <w:szCs w:val="24"/>
          <w:lang w:val="ru-RU"/>
        </w:rPr>
        <w:t>заменить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слов</w:t>
      </w:r>
      <w:r w:rsidR="00626A29" w:rsidRPr="00D90602"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«экономическая»</w:t>
      </w:r>
      <w:r w:rsidR="00C60EDC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F19EC40" w14:textId="238F3841" w:rsidR="00626A29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12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626A29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стать</w:t>
      </w:r>
      <w:r w:rsidR="00626A29" w:rsidRPr="00D90602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422</w:t>
      </w:r>
      <w:r w:rsidR="00626A29" w:rsidRPr="00D9060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73561185" w14:textId="1AF4D795" w:rsidR="00B27DA3" w:rsidRPr="00D90602" w:rsidRDefault="00B27DA3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в части 1 слова на государственном языке «көрсөтүүлөрдү сатуудан пайда» заменить словами на государственном языке «көрсөтүүлөрдөн түшкөн каражат»;</w:t>
      </w:r>
    </w:p>
    <w:p w14:paraId="070BE124" w14:textId="1E82DCB6" w:rsidR="00626A29" w:rsidRPr="00D90602" w:rsidRDefault="00B27DA3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626A29" w:rsidRPr="00D9060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C60ED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часть 2 изложить в следующей редакции:</w:t>
      </w:r>
    </w:p>
    <w:p w14:paraId="136D6777" w14:textId="77777777" w:rsidR="00592099" w:rsidRPr="00D90602" w:rsidRDefault="00C60ED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«2. </w:t>
      </w:r>
      <w:r w:rsidR="00592099" w:rsidRPr="00D90602">
        <w:rPr>
          <w:rFonts w:ascii="Times New Roman" w:hAnsi="Times New Roman" w:cs="Times New Roman"/>
          <w:sz w:val="24"/>
          <w:szCs w:val="24"/>
          <w:lang w:val="ru-RU"/>
        </w:rPr>
        <w:t>Налоговой базой по:</w:t>
      </w:r>
    </w:p>
    <w:p w14:paraId="67270889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деятельности, осуществляемой в соответствии со статьей 324 настоящего Кодекса, является стоимость товара;</w:t>
      </w:r>
    </w:p>
    <w:p w14:paraId="0FFAEFC5" w14:textId="5F7F5479" w:rsidR="00C60EDC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турагентской деятельности является агентское вознаграждение</w:t>
      </w:r>
      <w:r w:rsidR="00C60EDC" w:rsidRPr="00D90602">
        <w:rPr>
          <w:rFonts w:ascii="Times New Roman" w:hAnsi="Times New Roman" w:cs="Times New Roman"/>
          <w:sz w:val="24"/>
          <w:szCs w:val="24"/>
          <w:lang w:val="ru-RU"/>
        </w:rPr>
        <w:t>.»;</w:t>
      </w:r>
    </w:p>
    <w:p w14:paraId="00940F2B" w14:textId="3F555324" w:rsidR="00C60EDC" w:rsidRPr="00D90602" w:rsidRDefault="00457A58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C60EDC" w:rsidRPr="00D90602">
        <w:rPr>
          <w:rFonts w:ascii="Times New Roman" w:hAnsi="Times New Roman" w:cs="Times New Roman"/>
          <w:sz w:val="24"/>
          <w:szCs w:val="24"/>
          <w:lang w:val="ru-RU"/>
        </w:rPr>
        <w:t>) дополнить частью 3 следующего содержания:</w:t>
      </w:r>
    </w:p>
    <w:p w14:paraId="37B068AF" w14:textId="58EEB7A3" w:rsidR="00C60EDC" w:rsidRPr="00D90602" w:rsidRDefault="00C60ED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«3. Доходы, полученные от другой деятельности, облагаемые в соответствии с разделом VIII настоящего Кодекса, также подлежат включению в налоговую базу для исчисления единого налога.»;</w:t>
      </w:r>
    </w:p>
    <w:p w14:paraId="3E38408B" w14:textId="680E343F" w:rsidR="005506BC" w:rsidRPr="00D90602" w:rsidRDefault="00F17324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12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2099" w:rsidRPr="00D9060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тать</w:t>
      </w:r>
      <w:r w:rsidR="00592099" w:rsidRPr="00D90602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423 </w:t>
      </w:r>
      <w:r w:rsidR="00A64219" w:rsidRPr="00D90602">
        <w:rPr>
          <w:rFonts w:ascii="Times New Roman" w:hAnsi="Times New Roman" w:cs="Times New Roman"/>
          <w:sz w:val="24"/>
          <w:szCs w:val="24"/>
          <w:lang w:val="ru-RU"/>
        </w:rPr>
        <w:t>изложить в следующей редакции:</w:t>
      </w:r>
    </w:p>
    <w:p w14:paraId="457A49CD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«Статья 423. Ставки налога</w:t>
      </w:r>
    </w:p>
    <w:p w14:paraId="7F6E24F2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1. Если иное не предусмотрено настоящей статьей, налогоплательщик уплачивает налог по ставкам в зависимости от видов деятельности в следующих размерах:</w:t>
      </w:r>
    </w:p>
    <w:p w14:paraId="3F8C5233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для торговли:</w:t>
      </w:r>
    </w:p>
    <w:p w14:paraId="053A32CA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а) для субъекта, за исключением импортеров, дистрибьюторов и субъектов, реализующих горюче-смазочные материалы, лекарственные средства и медицинские изделия, объем выручки которого за последние 12 месяцев, следующих подряд, составляет:</w:t>
      </w:r>
    </w:p>
    <w:p w14:paraId="24BB3511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 до 30 000 000 сомов – 0,5 процент;</w:t>
      </w:r>
    </w:p>
    <w:p w14:paraId="3CEFA42B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 с 30 000 000 сомов до 50 000 000 сомов – 1 процент;</w:t>
      </w:r>
    </w:p>
    <w:p w14:paraId="5079DB0A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б) для субъекта, не включенного в подпункт а) настоящего пункта:</w:t>
      </w:r>
    </w:p>
    <w:p w14:paraId="6DD4EB2B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- 4 процента – в наличной форме;</w:t>
      </w:r>
    </w:p>
    <w:p w14:paraId="1C4EB6FA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- 2 процента – в безналичной форме;</w:t>
      </w:r>
    </w:p>
    <w:p w14:paraId="12CE4D18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для переработки сельскохозяйственной продукции, для производственной сферы, для туроператорской деятельности, для разработки программного обеспечения в области вычислительной техники:</w:t>
      </w:r>
    </w:p>
    <w:p w14:paraId="0F705502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а) 4 процента – в наличной форме;</w:t>
      </w:r>
    </w:p>
    <w:p w14:paraId="6379E58C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б) 2 процента – в безналичной форме;</w:t>
      </w:r>
    </w:p>
    <w:p w14:paraId="5668120F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3) для экспорта товаров – 2 процента;</w:t>
      </w:r>
    </w:p>
    <w:p w14:paraId="7189C05C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4) для экспорта работ и услуги – 4 процента;</w:t>
      </w:r>
    </w:p>
    <w:p w14:paraId="4CA56D60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5) для остальных видов деятельности:</w:t>
      </w:r>
    </w:p>
    <w:p w14:paraId="0161E1B5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а) 6 процентов – в наличной форме;</w:t>
      </w:r>
    </w:p>
    <w:p w14:paraId="231C8A76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б) 4 процента – в безналичной форме; </w:t>
      </w:r>
    </w:p>
    <w:p w14:paraId="18F8A311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lastRenderedPageBreak/>
        <w:t>2. Субъект, применяющий режим, установленный статьей 324 настоящего Кодекса, в отношении этой деятельности уплачивает налог в размере 3 процентов.</w:t>
      </w:r>
    </w:p>
    <w:p w14:paraId="15948C1F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3. Субъект швейного и/или текстильного производств уплачивает в отношении этой деятельности налог в размере 0,25 процента в течение периода до 1 января 2027 года.</w:t>
      </w:r>
    </w:p>
    <w:p w14:paraId="7ED04149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4. Субъект, оказывающий услуги саун, бильярда и бань, за исключением муниципальных бань, а также субъект турагентской деятельности, уплачивает в отношении этой деятельности налог в размере 8 процентов.</w:t>
      </w:r>
    </w:p>
    <w:p w14:paraId="166582AC" w14:textId="46C9C2B9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5. Субъект общественного питания уплачивает в отношении этой деятельности налог в размере:</w:t>
      </w:r>
    </w:p>
    <w:p w14:paraId="4F52C6FE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в городах Бишкек и Ош:</w:t>
      </w:r>
    </w:p>
    <w:p w14:paraId="35A8D531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а) 6 процентов – в наличной форме;</w:t>
      </w:r>
    </w:p>
    <w:p w14:paraId="29078741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б) 4 процента –- в безналичной форме.</w:t>
      </w:r>
    </w:p>
    <w:p w14:paraId="20DC82E9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на остальной территории Кыргызской Республики:</w:t>
      </w:r>
    </w:p>
    <w:p w14:paraId="4696E442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а) 5 процентов – в наличной форме;</w:t>
      </w:r>
    </w:p>
    <w:p w14:paraId="25BF99FC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б) 3 процента –- в безналичной форме.</w:t>
      </w:r>
    </w:p>
    <w:p w14:paraId="3BCF6D0E" w14:textId="4556804A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6. Резидент Парка креативных индустрий уплачивает в отношении этой деятельности налог в размере:</w:t>
      </w:r>
    </w:p>
    <w:p w14:paraId="1F9782C9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а) в 2023 и 2024 годах – 0,5 процента;</w:t>
      </w:r>
    </w:p>
    <w:p w14:paraId="1281248D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б) в 2025 и 2026 годах – 1 процента;</w:t>
      </w:r>
    </w:p>
    <w:p w14:paraId="7F63EC4B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в) с 2027 года – 2 процента. </w:t>
      </w:r>
    </w:p>
    <w:p w14:paraId="67D34351" w14:textId="7A884D4A" w:rsidR="00592099" w:rsidRPr="00D90602" w:rsidRDefault="00A718A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592099" w:rsidRPr="00D90602">
        <w:rPr>
          <w:rFonts w:ascii="Times New Roman" w:hAnsi="Times New Roman" w:cs="Times New Roman"/>
          <w:sz w:val="24"/>
          <w:szCs w:val="24"/>
          <w:lang w:val="ru-RU"/>
        </w:rPr>
        <w:t>. Налогоплательщик, за исключением указанного в части 6 настоящей статьи, а также субъекта, применяющего режим, установленный статьей 324 настоящего Кодекса,  осуществляющий несколько видов деятельности, исчисляет и уплачивает налог отдельно по каждому виду деятельности по ставкам, установленным для этих видов деятельности.</w:t>
      </w:r>
    </w:p>
    <w:p w14:paraId="2ECA6892" w14:textId="272CF3DF" w:rsidR="00592099" w:rsidRPr="00D90602" w:rsidRDefault="00A718A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592099" w:rsidRPr="00D90602">
        <w:rPr>
          <w:rFonts w:ascii="Times New Roman" w:hAnsi="Times New Roman" w:cs="Times New Roman"/>
          <w:sz w:val="24"/>
          <w:szCs w:val="24"/>
          <w:lang w:val="ru-RU"/>
        </w:rPr>
        <w:t>. Индивидуальный предприниматель, осуществляющий реализацию товаров, работ, услуг населению, за исключением налогоплательщиков, указанных в частях 2, 3, 4, 4-1 и 4-2 настоящей статьи, уплачивает налог по ставке 0 (ноль) процентов в случае, когда:</w:t>
      </w:r>
    </w:p>
    <w:p w14:paraId="261A8354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размер выручки не превышает 8 000 000 сомов за последние 12 месяцев, следующих подряд;</w:t>
      </w:r>
    </w:p>
    <w:p w14:paraId="622D02A2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осуществляет деятельность без привлечения наемного работника;</w:t>
      </w:r>
    </w:p>
    <w:p w14:paraId="73CAE7E0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3) применяет ККМ;</w:t>
      </w:r>
    </w:p>
    <w:p w14:paraId="4A2E7336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4) индивидуальный предприниматель, осуществляющий торговую деятельность:</w:t>
      </w:r>
    </w:p>
    <w:p w14:paraId="7306BBC0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а) приобретает товары для перепродажи или переработки исключительно с получением электронного счета-фактуры;</w:t>
      </w:r>
    </w:p>
    <w:p w14:paraId="645DAC7C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б) осуществляет деятельность в торговых объектах; </w:t>
      </w:r>
    </w:p>
    <w:p w14:paraId="78AEF513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в) не осуществляет импорт или экспорт товаров;</w:t>
      </w:r>
    </w:p>
    <w:p w14:paraId="6AFCC68C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5) исполняется требование по уплате страховых взносов в соответствии с законодательством Кыргызской Республики о государственном социальном страховании.</w:t>
      </w:r>
    </w:p>
    <w:p w14:paraId="5671CC17" w14:textId="72FB2B3B" w:rsidR="00592099" w:rsidRPr="00D90602" w:rsidRDefault="00A718A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592099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. Индивидуальный предприниматель, соответствующий требованиям, установленным частью 6 настоящей статьи, и намеренный уплачивать налоги в порядке, предусмотренном данной частью, обязан подать заявление в налоговый орган по месту текущего налогового учета. </w:t>
      </w:r>
    </w:p>
    <w:p w14:paraId="66AF638C" w14:textId="77777777" w:rsidR="00592099" w:rsidRPr="00D90602" w:rsidRDefault="00592099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В случае соответствия индивидуального предпринимателя требованиям, установленным частью 6 настоящей статьи, уплата налогов в порядке, предусмотренном данной частью, осуществляется с первого числа второго месяца, следующего за месяцем подачи заявления. </w:t>
      </w:r>
    </w:p>
    <w:p w14:paraId="616E2F8B" w14:textId="09250FBE" w:rsidR="00592099" w:rsidRPr="00D90602" w:rsidRDefault="00A718A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lastRenderedPageBreak/>
        <w:t>10</w:t>
      </w:r>
      <w:r w:rsidR="00592099" w:rsidRPr="00D90602">
        <w:rPr>
          <w:rFonts w:ascii="Times New Roman" w:hAnsi="Times New Roman" w:cs="Times New Roman"/>
          <w:sz w:val="24"/>
          <w:szCs w:val="24"/>
          <w:lang w:val="ru-RU"/>
        </w:rPr>
        <w:t>. В случае выявления факта несоответствия индивидуального предпринимателя требованиям, установленным частью 6 настоящей статьи, такой налогоплательщик уплачивает налоги по иному налоговому режиму в соответствии с требованиями настоящего Кодекса, с первого числа месяца, следующего за месяцем, в котором такой факт был выявлен.»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1B7FBAF" w14:textId="68BB9D22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12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80B33">
        <w:rPr>
          <w:rFonts w:ascii="Times New Roman" w:hAnsi="Times New Roman" w:cs="Times New Roman"/>
          <w:sz w:val="24"/>
          <w:szCs w:val="24"/>
          <w:lang w:val="ru-RU"/>
        </w:rPr>
        <w:t xml:space="preserve">пункт 1 </w:t>
      </w:r>
      <w:r w:rsidR="00680B33" w:rsidRPr="00D90602">
        <w:rPr>
          <w:rFonts w:ascii="Times New Roman" w:hAnsi="Times New Roman" w:cs="Times New Roman"/>
          <w:sz w:val="24"/>
          <w:szCs w:val="24"/>
          <w:lang w:val="ru-RU"/>
        </w:rPr>
        <w:t>статьи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424 изложить в следующей редакции:</w:t>
      </w:r>
    </w:p>
    <w:p w14:paraId="3A3F4E67" w14:textId="42DC0AEE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B81AFA" w:rsidRPr="00D90602">
        <w:rPr>
          <w:rFonts w:ascii="Times New Roman" w:hAnsi="Times New Roman" w:cs="Times New Roman"/>
          <w:sz w:val="24"/>
          <w:szCs w:val="24"/>
          <w:lang w:val="ru-RU"/>
        </w:rPr>
        <w:t>1) для субъектов, за исключением субъектов, применяющих режим, установленный статьей 324 настоящего Кодекса – один квартал;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417B67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9AF9990" w14:textId="0A4B5D21" w:rsidR="005506BC" w:rsidRPr="00D90602" w:rsidRDefault="00F1732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28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18A7" w:rsidRPr="00D9060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тать</w:t>
      </w:r>
      <w:r w:rsidR="00A718A7" w:rsidRPr="00D90602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426</w:t>
      </w:r>
      <w:r w:rsidR="00A718A7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изложить в следующей редакции:</w:t>
      </w:r>
    </w:p>
    <w:p w14:paraId="601A4747" w14:textId="77777777" w:rsidR="00A718A7" w:rsidRPr="00D90602" w:rsidRDefault="00A718A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Статья 426. Представление налоговой отчетности. Порядок и срок уплаты налога</w:t>
      </w:r>
    </w:p>
    <w:p w14:paraId="6B2D4C27" w14:textId="77777777" w:rsidR="00A718A7" w:rsidRPr="00D90602" w:rsidRDefault="00A718A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1. Если иное не предусмотрено настоящей статьей, отчет по единому налогу подлежит представлению по месту текущего налогового учета не позднее 20 числа месяца, следующего за отчетным периодом.</w:t>
      </w:r>
    </w:p>
    <w:p w14:paraId="1393BD31" w14:textId="77777777" w:rsidR="00A718A7" w:rsidRPr="00D90602" w:rsidRDefault="00A718A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2. Единый налог подлежит уплате по месту текущего налогового учета не позднее 20 числа месяца, следующего за отчетным месяцем.</w:t>
      </w:r>
    </w:p>
    <w:p w14:paraId="0724F83E" w14:textId="77777777" w:rsidR="00A718A7" w:rsidRPr="00D90602" w:rsidRDefault="00A718A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3. Индивидуальный предприниматель, указанный в части 6 статьи 423 настоящего Кодекса, освобождается от представления отчета по единому налогу.</w:t>
      </w:r>
    </w:p>
    <w:p w14:paraId="3A8029F4" w14:textId="26263267" w:rsidR="005506BC" w:rsidRPr="00D90602" w:rsidRDefault="00A718A7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4. Налогоплательщик единого налога обязан представлять единую налоговую декларацию в сроки, установленные статьей 106 настоящего Кодекса.»;</w:t>
      </w:r>
    </w:p>
    <w:p w14:paraId="57CD4815" w14:textId="0414A914" w:rsidR="00D7054B" w:rsidRPr="00D90602" w:rsidRDefault="009A0EA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="00D7054B" w:rsidRPr="00D90602">
        <w:rPr>
          <w:rFonts w:ascii="Times New Roman" w:hAnsi="Times New Roman" w:cs="Times New Roman"/>
          <w:sz w:val="24"/>
          <w:szCs w:val="24"/>
          <w:lang w:val="ru-RU"/>
        </w:rPr>
        <w:t>. В статье 430:</w:t>
      </w:r>
    </w:p>
    <w:p w14:paraId="79532B70" w14:textId="07C848BA" w:rsidR="00D7054B" w:rsidRPr="00D90602" w:rsidRDefault="00D7054B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1) в абзаце втором части 3 </w:t>
      </w:r>
      <w:r w:rsidR="00A718A7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после 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слов «</w:t>
      </w:r>
      <w:r w:rsidR="00A718A7" w:rsidRPr="00962F2A">
        <w:rPr>
          <w:rFonts w:ascii="Times New Roman" w:hAnsi="Times New Roman" w:cs="Times New Roman"/>
          <w:sz w:val="24"/>
          <w:szCs w:val="24"/>
          <w:lang w:val="ru-RU"/>
        </w:rPr>
        <w:t>за исключением товаров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="00A718A7" w:rsidRPr="00D90602">
        <w:rPr>
          <w:rFonts w:ascii="Times New Roman" w:hAnsi="Times New Roman" w:cs="Times New Roman"/>
          <w:sz w:val="24"/>
          <w:szCs w:val="24"/>
          <w:lang w:val="ru-RU"/>
        </w:rPr>
        <w:t>дополнить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словами «</w:t>
      </w:r>
      <w:r w:rsidR="00A718A7" w:rsidRPr="00D90602">
        <w:rPr>
          <w:rFonts w:ascii="Times New Roman" w:hAnsi="Times New Roman" w:cs="Times New Roman"/>
          <w:sz w:val="24"/>
          <w:szCs w:val="24"/>
          <w:lang w:val="ru-RU"/>
        </w:rPr>
        <w:t>, включенных в перечень, утверждаемый Кабинетом Министров. Порядок и критерии включения товаров в перечень определяются Кабинетом Министров.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025A3B91" w14:textId="45FFFBFA" w:rsidR="00D7054B" w:rsidRPr="00D90602" w:rsidRDefault="00D50584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7054B" w:rsidRPr="00D90602">
        <w:rPr>
          <w:rFonts w:ascii="Times New Roman" w:hAnsi="Times New Roman" w:cs="Times New Roman"/>
          <w:sz w:val="24"/>
          <w:szCs w:val="24"/>
          <w:lang w:val="ru-RU"/>
        </w:rPr>
        <w:t>) в части 5 слова «за исключением территории Кыргызской Республики,» исключить;</w:t>
      </w:r>
    </w:p>
    <w:p w14:paraId="38481986" w14:textId="282EAF11" w:rsidR="00D7054B" w:rsidRPr="00D90602" w:rsidRDefault="00D7054B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4) в части 6 слова «любыми организациями и физическими лицами – не субъектами СЭЗ, на территориях СЭЗ и на остальной территории Кыргызской Республики» заменить словами «</w:t>
      </w:r>
      <w:r w:rsidR="00D50584" w:rsidRPr="00D90602">
        <w:rPr>
          <w:rFonts w:ascii="Times New Roman" w:hAnsi="Times New Roman" w:cs="Times New Roman"/>
          <w:sz w:val="24"/>
          <w:szCs w:val="24"/>
          <w:lang w:val="ru-RU"/>
        </w:rPr>
        <w:t>приобретаемые на территориях СЭЗ и на остальной территории Кыргызской Республики субъектами Кыргызской Республики, не являющимися субъектами СЭЗ.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14:paraId="13C9FDAA" w14:textId="151E5A18" w:rsidR="005506BC" w:rsidRPr="00D90602" w:rsidRDefault="009A0EA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статье 434:</w:t>
      </w:r>
    </w:p>
    <w:p w14:paraId="471526B8" w14:textId="7E2BB31C" w:rsidR="005506BC" w:rsidRPr="00D90602" w:rsidRDefault="00D010F1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5682F" w:rsidRPr="00D90602">
        <w:rPr>
          <w:rFonts w:ascii="Times New Roman" w:hAnsi="Times New Roman" w:cs="Times New Roman"/>
          <w:sz w:val="24"/>
          <w:szCs w:val="24"/>
          <w:lang w:val="ru-RU"/>
        </w:rPr>
        <w:t>пункт 3 части 1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изложить в следующей редакции:</w:t>
      </w:r>
    </w:p>
    <w:p w14:paraId="117B3105" w14:textId="77777777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«3) НДС на облагаемые поставки.»;</w:t>
      </w:r>
    </w:p>
    <w:p w14:paraId="3E144DEE" w14:textId="77777777" w:rsidR="005506BC" w:rsidRPr="00D90602" w:rsidRDefault="00D010F1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б)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дополнить частью 4 следующего содержания:</w:t>
      </w:r>
    </w:p>
    <w:p w14:paraId="2BFE7762" w14:textId="2A58D4D6" w:rsidR="005506BC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AA5DE1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B6577F" w:rsidRPr="00D90602">
        <w:rPr>
          <w:rFonts w:ascii="Times New Roman" w:hAnsi="Times New Roman" w:cs="Times New Roman"/>
          <w:sz w:val="24"/>
          <w:szCs w:val="24"/>
          <w:lang w:val="ru-RU"/>
        </w:rPr>
        <w:t>Резидент Парка высоких технологий освобождается от исполнения обязанности налогового агента в отношении НДС при приобретении у иностранной организации, деятельность которой не приводит к возникновению постоянного учреждения на территории Кыргызской Республики, работы и/или услуги, местом поставки которых признается территория Кыргызской Республики</w:t>
      </w:r>
      <w:r w:rsidRPr="00D90602">
        <w:rPr>
          <w:rFonts w:ascii="Times New Roman" w:hAnsi="Times New Roman" w:cs="Times New Roman"/>
          <w:sz w:val="24"/>
          <w:szCs w:val="24"/>
          <w:lang w:val="ru-RU"/>
        </w:rPr>
        <w:t>.»</w:t>
      </w:r>
      <w:r w:rsidR="00AA5DE1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C36AEDC" w14:textId="24006C71" w:rsidR="005506BC" w:rsidRPr="00D90602" w:rsidRDefault="009A0EA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31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Ч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асть 1 статьи 436 </w:t>
      </w:r>
      <w:r w:rsidR="0095682F" w:rsidRPr="00D90602">
        <w:rPr>
          <w:rFonts w:ascii="Times New Roman" w:hAnsi="Times New Roman" w:cs="Times New Roman"/>
          <w:sz w:val="24"/>
          <w:szCs w:val="24"/>
          <w:lang w:val="ru-RU"/>
        </w:rPr>
        <w:t>признать утративш</w:t>
      </w:r>
      <w:r w:rsidR="00DF12FD" w:rsidRPr="00D90602">
        <w:rPr>
          <w:rFonts w:ascii="Times New Roman" w:hAnsi="Times New Roman" w:cs="Times New Roman"/>
          <w:sz w:val="24"/>
          <w:szCs w:val="24"/>
          <w:lang w:val="ru-RU"/>
        </w:rPr>
        <w:t>им в</w:t>
      </w:r>
      <w:r w:rsidR="0095682F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силу</w:t>
      </w:r>
      <w:r w:rsidR="00AA5DE1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8DF19F8" w14:textId="07315F92" w:rsidR="005506BC" w:rsidRPr="00D90602" w:rsidRDefault="009A0EA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13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тать</w:t>
      </w:r>
      <w:r w:rsidR="0095682F" w:rsidRPr="00D90602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443</w:t>
      </w:r>
      <w:r w:rsidR="0095682F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изложить в следующей редакции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1AC86950" w14:textId="77777777" w:rsidR="00B6577F" w:rsidRPr="00D90602" w:rsidRDefault="0095682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B6577F" w:rsidRPr="00D90602">
        <w:rPr>
          <w:rFonts w:ascii="Times New Roman" w:hAnsi="Times New Roman" w:cs="Times New Roman"/>
          <w:sz w:val="24"/>
          <w:szCs w:val="24"/>
          <w:lang w:val="ru-RU"/>
        </w:rPr>
        <w:t>Статья 443. Общие положения</w:t>
      </w:r>
    </w:p>
    <w:p w14:paraId="157CF34A" w14:textId="77777777" w:rsidR="00B6577F" w:rsidRPr="00D90602" w:rsidRDefault="00B6577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1. Положения настоящей главы применяются в отношении деятельности оператора торговой платформы в соответствии с законодательством Кыргызской Республики об электронной торговле (далее – налогоплательщик).</w:t>
      </w:r>
    </w:p>
    <w:p w14:paraId="65A74ED1" w14:textId="77777777" w:rsidR="00B6577F" w:rsidRPr="00D90602" w:rsidRDefault="00B6577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2. Налогоплательщики, уплачивающие налог на деятельность в сфере электронной торговли, обязаны осуществлять:</w:t>
      </w:r>
    </w:p>
    <w:p w14:paraId="5E8797F1" w14:textId="77777777" w:rsidR="00B6577F" w:rsidRPr="00D90602" w:rsidRDefault="00B6577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деятельность на основе использования доменного имени или IP-адреса, зарегистрированного в Кыргызской Республике;</w:t>
      </w:r>
    </w:p>
    <w:p w14:paraId="12DCE799" w14:textId="77777777" w:rsidR="00B6577F" w:rsidRPr="00D90602" w:rsidRDefault="00B6577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lastRenderedPageBreak/>
        <w:t>2) расчеты по всем операциям по данной деятельности через специально открытый счет в банке, в том числе посредством электронного кошелька и других виртуальных платежных инструментов, привязанных к такому счету.</w:t>
      </w:r>
    </w:p>
    <w:p w14:paraId="3FAD9367" w14:textId="77777777" w:rsidR="00B6577F" w:rsidRPr="00D90602" w:rsidRDefault="00B6577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3. Налог на деятельность в сфере электронной торговли предусматривает уплату налога в отношении деятельности налогоплательщика взамен:</w:t>
      </w:r>
    </w:p>
    <w:p w14:paraId="00FCA074" w14:textId="77777777" w:rsidR="00B6577F" w:rsidRPr="00D90602" w:rsidRDefault="00B6577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налога на прибыль;</w:t>
      </w:r>
    </w:p>
    <w:p w14:paraId="76A420EF" w14:textId="77777777" w:rsidR="00B6577F" w:rsidRPr="00D90602" w:rsidRDefault="00B6577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НДС на облагаемые поставки;</w:t>
      </w:r>
    </w:p>
    <w:p w14:paraId="119063C5" w14:textId="77777777" w:rsidR="00B6577F" w:rsidRPr="00D90602" w:rsidRDefault="00B6577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3) налога с продаж. </w:t>
      </w:r>
    </w:p>
    <w:p w14:paraId="6B502DA4" w14:textId="77777777" w:rsidR="00B6577F" w:rsidRPr="00D90602" w:rsidRDefault="00B6577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4. Налогоплательщики, уплачивающие налог в сфере электронной торговли, уплачивают налоги, не указанные в части 3 настоящей статьи, в соответствии с настоящим Кодексом.</w:t>
      </w:r>
    </w:p>
    <w:p w14:paraId="7DF3EBCE" w14:textId="77777777" w:rsidR="00B6577F" w:rsidRPr="00D90602" w:rsidRDefault="00B6577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5. Налогоплательщики, осуществляющие деятельность в сфере электронной торговли:</w:t>
      </w:r>
    </w:p>
    <w:p w14:paraId="11AA282A" w14:textId="77777777" w:rsidR="00B6577F" w:rsidRPr="00D90602" w:rsidRDefault="00B6577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1) не соответствующие требованиям настоящей статьи, уплачивают налоги по иному налоговому режиму в соответствии с требованиями настоящего Кодекса; </w:t>
      </w:r>
    </w:p>
    <w:p w14:paraId="6C001F68" w14:textId="548474F0" w:rsidR="005506BC" w:rsidRPr="00D90602" w:rsidRDefault="00B6577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не имеют права одновременно уплачивать налоги в отношении такой деятельности по иному налоговому режиму</w:t>
      </w:r>
      <w:r w:rsidR="0095682F" w:rsidRPr="00D90602">
        <w:rPr>
          <w:rFonts w:ascii="Times New Roman" w:hAnsi="Times New Roman" w:cs="Times New Roman"/>
          <w:sz w:val="24"/>
          <w:szCs w:val="24"/>
          <w:lang w:val="ru-RU"/>
        </w:rPr>
        <w:t>.»;</w:t>
      </w:r>
    </w:p>
    <w:p w14:paraId="059DEC34" w14:textId="388DFF6A" w:rsidR="005506BC" w:rsidRPr="00D90602" w:rsidRDefault="009A0EA2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13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татью 445 изложить в следующей редакции:</w:t>
      </w:r>
    </w:p>
    <w:p w14:paraId="7F38E261" w14:textId="77777777" w:rsidR="00B6577F" w:rsidRPr="00D90602" w:rsidRDefault="005506BC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B6577F" w:rsidRPr="00D90602">
        <w:rPr>
          <w:rFonts w:ascii="Times New Roman" w:hAnsi="Times New Roman" w:cs="Times New Roman"/>
          <w:sz w:val="24"/>
          <w:szCs w:val="24"/>
          <w:lang w:val="ru-RU"/>
        </w:rPr>
        <w:t>Статья 445. Налоговая база</w:t>
      </w:r>
    </w:p>
    <w:p w14:paraId="4451A95C" w14:textId="77777777" w:rsidR="00B6577F" w:rsidRPr="00D90602" w:rsidRDefault="00B6577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1. Если иное не предусмотрено настоящей статьей, налоговой базой по налогу на деятельность в сфере электронной торговли является выручка от реализации товаров и оказания услуг в электронной форме.</w:t>
      </w:r>
    </w:p>
    <w:p w14:paraId="7B137DA5" w14:textId="188AE3A2" w:rsidR="005506BC" w:rsidRPr="00D90602" w:rsidRDefault="00B6577F" w:rsidP="00D9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2. В случае если реализуемые товары не являются собственностью налогоплательщика, то налоговая база в отношении реализованных товаров, не может быть ниже разницы между выручкой, полученной от покупателя за реализованные товары, и денежными средствами, выплаченными собственнику/полученными собственником за реализованные товары.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DF12FD" w:rsidRPr="00D9060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5C8216C" w14:textId="1246ED6B" w:rsidR="005506BC" w:rsidRPr="00D90602" w:rsidRDefault="009A0EA2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34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A710B" w:rsidRPr="00D90602">
        <w:rPr>
          <w:rFonts w:ascii="Times New Roman" w:hAnsi="Times New Roman" w:cs="Times New Roman"/>
          <w:sz w:val="24"/>
          <w:szCs w:val="24"/>
          <w:lang w:val="ru-RU"/>
        </w:rPr>
        <w:t>часть 2</w:t>
      </w:r>
      <w:r w:rsidR="00BA71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12FD" w:rsidRPr="00D90602">
        <w:rPr>
          <w:rFonts w:ascii="Times New Roman" w:hAnsi="Times New Roman" w:cs="Times New Roman"/>
          <w:sz w:val="24"/>
          <w:szCs w:val="24"/>
          <w:lang w:val="ru-RU"/>
        </w:rPr>
        <w:t>стать</w:t>
      </w:r>
      <w:r w:rsidR="00BA710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B6577F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446</w:t>
      </w:r>
      <w:r w:rsidR="00DF12FD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признать утратившим силу;</w:t>
      </w:r>
    </w:p>
    <w:p w14:paraId="45540469" w14:textId="60D5A305" w:rsidR="00B6577F" w:rsidRPr="00D90602" w:rsidRDefault="009A0EA2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13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B6577F" w:rsidRPr="00D90602">
        <w:rPr>
          <w:rFonts w:ascii="Times New Roman" w:hAnsi="Times New Roman" w:cs="Times New Roman"/>
          <w:sz w:val="24"/>
          <w:szCs w:val="24"/>
          <w:lang w:val="ru-RU"/>
        </w:rPr>
        <w:t>. Статью 456 изложить в следующей редакции:</w:t>
      </w:r>
    </w:p>
    <w:p w14:paraId="77DE5B1C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«Статья 456. Представление налоговой отчетности. Порядок и срок уплаты налога</w:t>
      </w:r>
    </w:p>
    <w:p w14:paraId="285A45F2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1. Налогоплательщик обязан представлять:</w:t>
      </w:r>
    </w:p>
    <w:p w14:paraId="2A3A29A9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налоговый отчет:</w:t>
      </w:r>
    </w:p>
    <w:p w14:paraId="145CFC95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а) по деятельности онлайн-казино и электронных (виртуальных) казино - не позднее 20 числа месяца, следующего за отчетным налоговым периодом;</w:t>
      </w:r>
    </w:p>
    <w:p w14:paraId="4E529ED8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б) по остальным видам игорной деятельности - до истечения срока уплаты налога или в день его уплаты;</w:t>
      </w:r>
    </w:p>
    <w:p w14:paraId="52A49F95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единую налоговую декларацию - в срок, установленный статьей 106 настоящего Кодекса.</w:t>
      </w:r>
    </w:p>
    <w:p w14:paraId="108AEC2D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2. Налогоплательщик обязан производить уплату налога ежемесячно:</w:t>
      </w:r>
    </w:p>
    <w:p w14:paraId="3C93340B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по деятельности онлайн-казино и электронных (виртуальных) казино - не позднее 20 числа месяца, следующего за отчетным месяцем;</w:t>
      </w:r>
    </w:p>
    <w:p w14:paraId="0D311B67" w14:textId="76405E96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 по остальным видам игорной деятельности - до начала отчетного месяца.»</w:t>
      </w:r>
    </w:p>
    <w:p w14:paraId="59B6F716" w14:textId="33F168F4" w:rsidR="005506BC" w:rsidRPr="00D90602" w:rsidRDefault="009A0EA2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8602A">
        <w:rPr>
          <w:rFonts w:ascii="Times New Roman" w:hAnsi="Times New Roman" w:cs="Times New Roman"/>
          <w:sz w:val="24"/>
          <w:szCs w:val="24"/>
          <w:lang w:val="ru-RU"/>
        </w:rPr>
        <w:t>36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7A58" w:rsidRPr="00D90602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>ополнить главой 6</w:t>
      </w:r>
      <w:r w:rsidR="00B6577F" w:rsidRPr="00D9060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5506BC"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следующего содержания:</w:t>
      </w:r>
    </w:p>
    <w:p w14:paraId="55823072" w14:textId="77777777" w:rsidR="00B6577F" w:rsidRPr="00D90602" w:rsidRDefault="00E228D9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B6577F" w:rsidRPr="00D90602">
        <w:rPr>
          <w:rFonts w:ascii="Times New Roman" w:hAnsi="Times New Roman" w:cs="Times New Roman"/>
          <w:sz w:val="24"/>
          <w:szCs w:val="24"/>
          <w:lang w:val="ru-RU"/>
        </w:rPr>
        <w:t>Глава 63. Налог на деятельность в зоне торговли с особым режимом</w:t>
      </w:r>
    </w:p>
    <w:p w14:paraId="7A372E54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Статья 457. Общие положения</w:t>
      </w:r>
    </w:p>
    <w:p w14:paraId="31F95184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1. Налоговый режим, предусмотренный настоящей главой, применяется только в отношении налогоплательщиков, осуществляющих деятельность на территории торговых рынков, отнесенных к стратегическим объектам в соответствии с законодательством Кыргызской Республики о стратегических объектах (далее – зона торговли с особым режимом).</w:t>
      </w:r>
    </w:p>
    <w:p w14:paraId="44B8F850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lastRenderedPageBreak/>
        <w:t>Требования к обустройству территории зоны торговли с особым режимом, включая требования к ограждению, устанавливаются Кабинетом Министров.</w:t>
      </w:r>
    </w:p>
    <w:p w14:paraId="071AFA38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2. Налог на деятельность в зоне торговли с особым режимом применяется в отношении реализации товаров, за исключением подакцизных товаров, а также товаров, реализация которых требует специальных лицензий или разрешений.</w:t>
      </w:r>
    </w:p>
    <w:p w14:paraId="30FDF210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3. Запрещается:</w:t>
      </w:r>
    </w:p>
    <w:p w14:paraId="193C20BD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в зоне торговли с особым режимом применять в отношении реализации товаров специальный налоговый режим налог на основе патента;</w:t>
      </w:r>
    </w:p>
    <w:p w14:paraId="32C0ACBB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налогоплательщику налога на деятельность в зоне торговли с особым режимом осуществлять деятельность по реализации товаров на остальной территории Кыргызской Республики.</w:t>
      </w:r>
    </w:p>
    <w:p w14:paraId="24AF5302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4. Налог на деятельность в зоне торговли с особым режимом предусматривает обязанность уплачивать данный налог в отношении деятельности, подлежащей обложению налогом согласно настоящей главе, взамен: </w:t>
      </w:r>
    </w:p>
    <w:p w14:paraId="75103BBB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налога на прибыль;</w:t>
      </w:r>
    </w:p>
    <w:p w14:paraId="0AD06421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налога с продаж;</w:t>
      </w:r>
    </w:p>
    <w:p w14:paraId="779E0EBE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3) НДС на облагаемые поставки;</w:t>
      </w:r>
    </w:p>
    <w:p w14:paraId="05A8772D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5. Налогоплательщик, уплачивающий налог на деятельность в зонах торговли с особым режимом, обязан уплачивать налоги, не указанные в части 4 настоящей статьи, в соответствии с настоящим Кодексом. </w:t>
      </w:r>
    </w:p>
    <w:p w14:paraId="2AF0BF68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6. Налогоплательщик не освобождается от обязанностей налогового агента в случаях, установленных настоящим Кодексом.</w:t>
      </w:r>
    </w:p>
    <w:p w14:paraId="21079A6E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Статья 458. Требования к функционированию зоны торговли с особым режимом </w:t>
      </w:r>
    </w:p>
    <w:p w14:paraId="3BBC2615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1. Владелец рынка в зоне торговли с особых режимов обязан:</w:t>
      </w:r>
    </w:p>
    <w:p w14:paraId="3C0DCF57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вести контроль:</w:t>
      </w:r>
    </w:p>
    <w:p w14:paraId="78D82308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а) сдачи в аренду помещений и торговых площадей субъекту предпринимательства при наличии налоговой и/или учетной регистрации;</w:t>
      </w:r>
    </w:p>
    <w:p w14:paraId="16C4CF5D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б) расторжения договора с арендатором и субарендатором в случае отсутствия налоговой и/или учетной  регистрации, а также уклонения от налогообложения, в том числе по требованию налогового органа;</w:t>
      </w:r>
    </w:p>
    <w:p w14:paraId="1753D42A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составлять и обновлять на постоянной основе:</w:t>
      </w:r>
    </w:p>
    <w:p w14:paraId="05FF1DA3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а) схемы дислокации пронумерованных торговых мест, обозначенных определенным шифром;</w:t>
      </w:r>
    </w:p>
    <w:p w14:paraId="2720A98B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б) реестры налогоплательщиков, включая арендодателей, арендаторов и субарендаторов, с указанием сведений о заключенных договорах с субъектами предпринимательства: наименование и ИНН субъекта, срок действия договора, сумма арендной платы за предоставляемое торговое место;</w:t>
      </w:r>
    </w:p>
    <w:p w14:paraId="2B14FD3C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3) ежемесячно представлять в налоговый орган по месту текущего налогового учета сведения, указанные в пункте 2 настоящей части;</w:t>
      </w:r>
    </w:p>
    <w:p w14:paraId="5F43A210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4) оказывать содействие органам налоговой службы при проведении налогового контроля по вопросам соблюдения налогового законодательства Кыргызской Республики.</w:t>
      </w:r>
    </w:p>
    <w:p w14:paraId="40AD33A7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2. В зоне торговли с особым режимом торговая площадь одной торговой точки не может превышать 50 квадратных метров.</w:t>
      </w:r>
    </w:p>
    <w:p w14:paraId="4FA36077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3. На территории зоны торговли с особым режимом допускается осуществление иной деятельности, налогообложение которой осуществляется в соответствии с настоящим Кодексом.</w:t>
      </w:r>
    </w:p>
    <w:p w14:paraId="49B8840E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4. В случае нарушения требований настоящей статьи в отношении владельца рынка в зоне торговли с особым режимом применяется ответственность в соответствии законодательством Кыргызской Республики о правонарушениях.</w:t>
      </w:r>
    </w:p>
    <w:p w14:paraId="46AEEA39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lastRenderedPageBreak/>
        <w:t>Статья 459. Налогоплательщик</w:t>
      </w:r>
    </w:p>
    <w:p w14:paraId="3F5C5E14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1. Налогоплательщиком налога на деятельность в зонах торговли с особым режимом является субъект, осуществляющий деятельность, указанную в статье 457 настоящего Кодекса, на территории зоны торговли с особым режимом.</w:t>
      </w:r>
    </w:p>
    <w:p w14:paraId="55920925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2. Налогоплательщик обязан подать заявление как плательщик налога на деятельность в зонах торговли с особым режимом в налоговый орган по месту расположения зоны торговли  с особым режимом. Форма заявления утверждается уполномоченным налоговым органом.</w:t>
      </w:r>
    </w:p>
    <w:p w14:paraId="5E75AF26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В заявлении должна быть указана следующая информация:</w:t>
      </w:r>
    </w:p>
    <w:p w14:paraId="63CD356C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наименование налогоплательщика;</w:t>
      </w:r>
    </w:p>
    <w:p w14:paraId="52874A4C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юридический адрес налогоплательщика;</w:t>
      </w:r>
    </w:p>
    <w:p w14:paraId="2B3A2C30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3) идентификационный налоговый номер;</w:t>
      </w:r>
    </w:p>
    <w:p w14:paraId="71BDFA76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4) результаты финансовой деятельности за предыдущий календарный год;</w:t>
      </w:r>
    </w:p>
    <w:p w14:paraId="203E7695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5) объем выручки, планируемой к получению за текущий календарный год;</w:t>
      </w:r>
    </w:p>
    <w:p w14:paraId="1757F365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6) сумма налога, установленная в соответствии с объемом выручки, планируемой к получению за текущий календарный год.</w:t>
      </w:r>
    </w:p>
    <w:p w14:paraId="24212530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3. В случае превышения заявленного объема выручки, планируемого к получению за текущий календарный год, налогоплательщик обязан подать заявление с указанием объема выручки на оставшиеся дни календарного года.</w:t>
      </w:r>
    </w:p>
    <w:p w14:paraId="269C5E75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4. Налогоплательщик взамен исчисления и уплаты подоходного налога с заработной платы наемных работников вправе приобретать патент на каждого наемного работника в соответствии с настоящим Кодексом.</w:t>
      </w:r>
    </w:p>
    <w:p w14:paraId="57E074EF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5. В случаях несоответствия условиям, установленным настоящей главой, налогоплательщик в течение периода, в котором установлено несоответствие, обязан подать в налоговый орган по месту текущего налогового учета заявление о переходе на иной порядок исчисления и уплаты налогов с первого числа месяца, следующего за месяцем подачи заявления.</w:t>
      </w:r>
    </w:p>
    <w:p w14:paraId="58F2EB23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Если налогоплательщик, который был обязан подать в налоговый орган по месту текущего налогового учета заявление о переходе на иной налоговый режим, но не подал заявление или подал его несвоевременно, то он признается налогоплательщиком налогов на основе общего налогового режима с 1 числа месяца, следующего за месяцем, в котором он был обязан подать заявление.</w:t>
      </w:r>
    </w:p>
    <w:p w14:paraId="7A337048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226780CE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Статья 460. Объект налогообложения</w:t>
      </w:r>
    </w:p>
    <w:p w14:paraId="77C5220B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Объектом налогообложения налога на деятельность в зонах торговли с особым режимом является деятельность по реализации товаров, осуществляемая налогоплательщиком в зоне торговли с особым режимом.</w:t>
      </w:r>
    </w:p>
    <w:p w14:paraId="60B7FD93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Статья 461. Ставка налога</w:t>
      </w:r>
    </w:p>
    <w:p w14:paraId="0D87DABB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Ставка налога устанавливается на одну торговую точку в зависимости от заявленного объема выручки, планируемого к получению за текущий календарный год в следующих размерах:</w:t>
      </w:r>
    </w:p>
    <w:p w14:paraId="2FDEE1BF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1) до 8 000 000 сомов – 42 000 сом;</w:t>
      </w:r>
    </w:p>
    <w:p w14:paraId="14871D81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2) от 8 000 000 сомов до 15 000 000 сомов – 96 000 сом;</w:t>
      </w:r>
    </w:p>
    <w:p w14:paraId="1E838B6C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3) от 15 000 000 сомов до 22 000 000 сомов – 168 000 сом;</w:t>
      </w:r>
    </w:p>
    <w:p w14:paraId="3788727F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4) от 22 000 000 сомов до 30 000 000 сомов – 252 000 сом;</w:t>
      </w:r>
    </w:p>
    <w:p w14:paraId="089D37D3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5) от 30 000 000 сомов до 50 000 000 сомов – 360 000 сом;</w:t>
      </w:r>
    </w:p>
    <w:p w14:paraId="12734A49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6) от 50 000 000 сомов до 100 000 000 сомов – 500 000 сом;</w:t>
      </w:r>
    </w:p>
    <w:p w14:paraId="6BF58192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7) от 100 000 000 сомов до 150 000 000 сомов – 800 000 сом;</w:t>
      </w:r>
    </w:p>
    <w:p w14:paraId="4478C0F0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8) от 150 000 000 сомов до 200 000 000 сомов – 900 000 сом;</w:t>
      </w:r>
    </w:p>
    <w:p w14:paraId="678E9D9D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9) от 200 000 000 и более – 1 000 000 сом.</w:t>
      </w:r>
    </w:p>
    <w:p w14:paraId="1B451401" w14:textId="5F96CA06" w:rsidR="00B6577F" w:rsidRPr="00D90602" w:rsidRDefault="00B6577F" w:rsidP="00D90602">
      <w:pPr>
        <w:tabs>
          <w:tab w:val="left" w:pos="114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lastRenderedPageBreak/>
        <w:t>Статья 462. Порядок определения суммы налога</w:t>
      </w:r>
    </w:p>
    <w:p w14:paraId="441D2ACD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1. Сумма налога на деятельность в зонах торговли с особым режимом определяется по формуле:</w:t>
      </w:r>
    </w:p>
    <w:p w14:paraId="2DFFDC68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СН = С х Ки,</w:t>
      </w:r>
    </w:p>
    <w:p w14:paraId="4BB744C4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где:</w:t>
      </w:r>
    </w:p>
    <w:p w14:paraId="50D5FBE1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СН – сумма налога; </w:t>
      </w:r>
    </w:p>
    <w:p w14:paraId="3C2CB710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С – ставка налога;</w:t>
      </w:r>
    </w:p>
    <w:p w14:paraId="1A77AFDD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Ки – коэффициент инфляции.</w:t>
      </w:r>
    </w:p>
    <w:p w14:paraId="7CA27CF6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2. В случае превышения заявленного объема выручки, планируемого к получению за текущий календарный год, сумма налога на оставшиеся дни календарного года определяется по формуле:</w:t>
      </w:r>
    </w:p>
    <w:p w14:paraId="00A0D4BE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СН = С х Ки х 3, </w:t>
      </w:r>
    </w:p>
    <w:p w14:paraId="350E3BBD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где:</w:t>
      </w:r>
    </w:p>
    <w:p w14:paraId="7E169CC5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 xml:space="preserve">СН – сумма налога; </w:t>
      </w:r>
    </w:p>
    <w:p w14:paraId="4489387A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С – ставка налога;</w:t>
      </w:r>
    </w:p>
    <w:p w14:paraId="5F4868C6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Ки – коэффициент инфляции.</w:t>
      </w:r>
    </w:p>
    <w:p w14:paraId="77E86691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3. Коэффициент инфляции Ки, применяемый в текущем налоговом периоде для исчисления налога на деятельность в зонах торговли с особым режимом определяется как произведение коэффициентов инфляции за предыдущие налоговые периоды, начиная с налогового периода, в котором настоящий Кодекс вступил в силу.</w:t>
      </w:r>
    </w:p>
    <w:p w14:paraId="29B3C56F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Коэффициент инфляции, применяемый в текущем налоговом периоде, утверждается уполномоченным налоговым органом на основании официальных данных национальной статистики не позднее 1 октября предыдущего налогового периода.</w:t>
      </w:r>
    </w:p>
    <w:p w14:paraId="70A9F76E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Если коэффициент инфляции на текущий налоговый период не установлен, он принимается равным коэффициенту, действовавшему в предыдущем налоговом периоде.</w:t>
      </w:r>
    </w:p>
    <w:p w14:paraId="43863B6F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4. Если налогоплательщик совмещает два или более видов деятельности, подлежащих налогообложению в соответствии с настоящей главой, сумма налога устанавливается на каждый вид деятельности отдельно.</w:t>
      </w:r>
    </w:p>
    <w:p w14:paraId="0FA2F090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5. Сумма налога является фиксированной и не подлежит пересчету, а уплаченная сумма налога не подлежит возврату после уплаты налога, за исключением пересчета суммы налога, срок действия которого подпадает на период обстоятельств непреодолимой силы, в порядке, определяемом Кабинетом Министров.</w:t>
      </w:r>
    </w:p>
    <w:p w14:paraId="78F3729D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Статья 463. Налоговый период</w:t>
      </w:r>
    </w:p>
    <w:p w14:paraId="2E80FAFB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Налоговым периодом для налога на деятельность в зонах торговли с особым режимом является один календарный год.</w:t>
      </w:r>
    </w:p>
    <w:p w14:paraId="25293219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Статья 464. Исполнение налогового обязательства и налоговая отчетность</w:t>
      </w:r>
    </w:p>
    <w:p w14:paraId="3873A46D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1. Исполнение налогового обязательства по налогу осуществляется ежемесячно не позднее 5 числа каждого месяца, равными долями в порядке, определяемом Кабинетом Министров.</w:t>
      </w:r>
    </w:p>
    <w:p w14:paraId="4777BE0B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2. Налогоплательщик имеет право на досрочное исполнение налогового обязательства.</w:t>
      </w:r>
    </w:p>
    <w:p w14:paraId="57C27AAB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3. Обязанность по исчислению суммы налога возлагается на налоговый орган по месту нахождения зоны торговли с особым режимом на основании заявления налогоплательщика, указанного в части 2 статьи 459 настоящего Кодекса.</w:t>
      </w:r>
    </w:p>
    <w:p w14:paraId="5AE8E7AF" w14:textId="77777777" w:rsidR="00B6577F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t>4. В случае непредставления налогоплательщиком заявления, указанного в части 3 статьи 459 настоящего Кодекса, налоговый орган имеет право исчислить налог на оставшиеся дни текущего календарного года по формуле, указанной в части 2 статьи 462 настоящего Кодекса, с применением ставки налога, следующей за ставкой налога, соответствующей заявленному ранее объему выручки.</w:t>
      </w:r>
    </w:p>
    <w:p w14:paraId="56C3C21C" w14:textId="4F56895E" w:rsidR="00E228D9" w:rsidRPr="00D90602" w:rsidRDefault="00B6577F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sz w:val="24"/>
          <w:szCs w:val="24"/>
          <w:lang w:val="ru-RU"/>
        </w:rPr>
        <w:lastRenderedPageBreak/>
        <w:t>5. Налогоплательщик обязан представлять единую налоговую декларацию в сроки, установленные статьей 106 настоящего Кодекса</w:t>
      </w:r>
      <w:r w:rsidR="00B27DA3" w:rsidRPr="00D90602">
        <w:rPr>
          <w:rFonts w:ascii="Times New Roman" w:hAnsi="Times New Roman" w:cs="Times New Roman"/>
          <w:sz w:val="24"/>
          <w:szCs w:val="24"/>
          <w:lang w:val="ru-RU"/>
        </w:rPr>
        <w:t>.».</w:t>
      </w:r>
    </w:p>
    <w:p w14:paraId="6572BE70" w14:textId="176A0C10" w:rsidR="00B27DA3" w:rsidRDefault="00B27DA3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80FE08D" w14:textId="06E27AE1" w:rsidR="00EE6974" w:rsidRPr="00D90602" w:rsidRDefault="00EE6974" w:rsidP="00EE697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Статья 2</w:t>
      </w:r>
      <w:r w:rsidRPr="00D90602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.</w:t>
      </w:r>
    </w:p>
    <w:p w14:paraId="042656F2" w14:textId="77777777" w:rsidR="00EE6974" w:rsidRPr="00D90602" w:rsidRDefault="00EE6974" w:rsidP="00EE697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bCs/>
          <w:iCs/>
          <w:sz w:val="24"/>
          <w:szCs w:val="24"/>
          <w:lang w:val="ru-RU"/>
        </w:rPr>
        <w:t>Внести в Закон Кыргызской Республики «О введении в действие Налогового кодекса Кыргызской Республики (Ведомости Жогорку Кенеша Кыргызской Республики,) следующие изменения:</w:t>
      </w:r>
    </w:p>
    <w:p w14:paraId="4DE22D99" w14:textId="77777777" w:rsidR="00EE6974" w:rsidRPr="00D90602" w:rsidRDefault="00EE6974" w:rsidP="00EE697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bCs/>
          <w:iCs/>
          <w:sz w:val="24"/>
          <w:szCs w:val="24"/>
          <w:lang w:val="ru-RU"/>
        </w:rPr>
        <w:t>в статье 4:</w:t>
      </w:r>
    </w:p>
    <w:p w14:paraId="78FC1C72" w14:textId="77777777" w:rsidR="00EE6974" w:rsidRPr="00D90602" w:rsidRDefault="00EE6974" w:rsidP="00EE697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bCs/>
          <w:iCs/>
          <w:sz w:val="24"/>
          <w:szCs w:val="24"/>
          <w:lang w:val="ru-RU"/>
        </w:rPr>
        <w:t>в пункте 2 слова «(выпускаемых для рефинансирования государственного долга)» исключить;</w:t>
      </w:r>
    </w:p>
    <w:p w14:paraId="7ADC47C2" w14:textId="77777777" w:rsidR="00EE6974" w:rsidRPr="00D90602" w:rsidRDefault="00EE6974" w:rsidP="00EE6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0602">
        <w:rPr>
          <w:rFonts w:ascii="Times New Roman" w:hAnsi="Times New Roman" w:cs="Times New Roman"/>
          <w:bCs/>
          <w:iCs/>
          <w:sz w:val="24"/>
          <w:szCs w:val="24"/>
          <w:lang w:val="ru-RU"/>
        </w:rPr>
        <w:t>в пункте 8 слова «1 сентября 2022 года» заменить словами «1 января 2023 года».</w:t>
      </w:r>
    </w:p>
    <w:p w14:paraId="131E934A" w14:textId="77777777" w:rsidR="00EE6974" w:rsidRPr="00D90602" w:rsidRDefault="00EE6974" w:rsidP="00D90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64B8FD5" w14:textId="1FEDF0E9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b/>
          <w:iCs/>
          <w:sz w:val="24"/>
          <w:szCs w:val="24"/>
          <w:lang w:val="ru-RU"/>
        </w:rPr>
        <w:t>Статья 3</w:t>
      </w:r>
    </w:p>
    <w:p w14:paraId="4BD9E88C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Внести в часть I Гражданского кодекса Кыргызской Республики (Ведомости Жогорку Кенеша Кыргызской Республики, 1996 г., № 6, ст.80) следующее изменение:</w:t>
      </w:r>
    </w:p>
    <w:p w14:paraId="01BB1A9B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часть 4 статьи 97 дополнить абзацем третьим следующего содержания:</w:t>
      </w:r>
    </w:p>
    <w:p w14:paraId="01F85453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«Составление и утверждение ликвидационного баланса не требуется при ликвидации юридических лиц по заявлениям органов налоговой службы и (или) органов Социального фонда Кыргызской Республики.».</w:t>
      </w:r>
    </w:p>
    <w:p w14:paraId="2EC7A77B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14:paraId="3C70F46B" w14:textId="4D2FD4F3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b/>
          <w:iCs/>
          <w:sz w:val="24"/>
          <w:szCs w:val="24"/>
          <w:lang w:val="ru-RU"/>
        </w:rPr>
        <w:t>Статья 4</w:t>
      </w:r>
    </w:p>
    <w:p w14:paraId="545D7DCB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Внести в Закон Кыргызской Республики «О государственной регистрации юридических лиц, филиалов (представительств)» (Ведомости Жогорку Кенеша Кыргызской Республики, 2009 г., № 2, ст.130) следующее изменение:</w:t>
      </w:r>
    </w:p>
    <w:p w14:paraId="21AFB52E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статью 14 дополнить абзацем вторым следующего содержания:</w:t>
      </w:r>
    </w:p>
    <w:p w14:paraId="6CC676C8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«При подаче заявлений, предусмотренных абзацем первым настоящей статьи, составление и утверждение ликвидационного баланса не требуется.».</w:t>
      </w:r>
    </w:p>
    <w:p w14:paraId="14C7C507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14:paraId="4EDE6673" w14:textId="57D7B234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b/>
          <w:iCs/>
          <w:sz w:val="24"/>
          <w:szCs w:val="24"/>
          <w:lang w:val="ru-RU"/>
        </w:rPr>
        <w:t>Статья 5</w:t>
      </w:r>
    </w:p>
    <w:p w14:paraId="450D1980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Внести в Закон Кыргызской Республики «Об установлении воинских званий, классных чинов, специальных классных чинов и специальных званий» (Ведомости Жогорку Кенеша Кыргызской Республики, 1999 г., № 8, ст.396) следующие изменения:</w:t>
      </w:r>
    </w:p>
    <w:p w14:paraId="22982788" w14:textId="7E7E1EEE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1)  абзацы седьмой-девятый статьи 3 изложить в следующей редакции:</w:t>
      </w:r>
    </w:p>
    <w:p w14:paraId="423152B0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«средние специальные звания - от младшего лейтенанта налоговой службы до капитана налоговой службы включительно;</w:t>
      </w:r>
    </w:p>
    <w:p w14:paraId="793E124F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старшие специальные звания - майора налоговой службы до полковника налоговой службы включительно;</w:t>
      </w:r>
    </w:p>
    <w:p w14:paraId="5D5161E0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высшие специальные звания - от генерал-майора налоговой службы и выше»;</w:t>
      </w:r>
    </w:p>
    <w:p w14:paraId="1624ADE9" w14:textId="0FFFFD23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2) Статью 12 изложить в следующей редакции:</w:t>
      </w:r>
    </w:p>
    <w:p w14:paraId="18308DD4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«Статья 12. Специальные звания, присваиваемые сотрудникам налоговых служб</w:t>
      </w:r>
    </w:p>
    <w:p w14:paraId="19BDAAC0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Сотрудникам налоговых служб Кыргызской Республики присваиваются следующие специальные звания:</w:t>
      </w:r>
    </w:p>
    <w:p w14:paraId="1C4C4C16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младший лейтенант налоговой службы;</w:t>
      </w:r>
    </w:p>
    <w:p w14:paraId="360FB4A5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лейтенант налоговой службы;</w:t>
      </w:r>
    </w:p>
    <w:p w14:paraId="1391F0D1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старший лейтенант налоговой службы;</w:t>
      </w:r>
    </w:p>
    <w:p w14:paraId="60D0315B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капитан налоговой службы;</w:t>
      </w:r>
    </w:p>
    <w:p w14:paraId="2E024913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майор налоговой службы;</w:t>
      </w:r>
    </w:p>
    <w:p w14:paraId="28BA2FA7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подполковник налоговой службы;</w:t>
      </w:r>
    </w:p>
    <w:p w14:paraId="09C2D3AB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полковник налоговой службы;</w:t>
      </w:r>
    </w:p>
    <w:p w14:paraId="123EEADD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генерал-майор налоговой службы;</w:t>
      </w:r>
    </w:p>
    <w:p w14:paraId="12C4EC6A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lastRenderedPageBreak/>
        <w:t>генерал-лейтенант налоговой службы;</w:t>
      </w:r>
    </w:p>
    <w:p w14:paraId="27AE66F7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генерал-полковник налоговой службы.</w:t>
      </w:r>
    </w:p>
    <w:p w14:paraId="68B0DE01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Специальные звания указываются в документах совместно с должностью сотрудника.»</w:t>
      </w:r>
    </w:p>
    <w:p w14:paraId="6441C91E" w14:textId="2C8A884A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3) в Приложении к Закону:</w:t>
      </w:r>
    </w:p>
    <w:p w14:paraId="4ACD6E4C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- в графе «Специальные звания сотрудников налоговых служб» строки «Средние воинские звания, классные чины, специальные классные чины и специальные звания»:</w:t>
      </w:r>
    </w:p>
    <w:p w14:paraId="460D30C0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 пункте 1 слова «младший инспектор» заменить словами «младший лейтенант»;</w:t>
      </w:r>
    </w:p>
    <w:p w14:paraId="0314191C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 пункте 2 слова «инспектор налоговой службы 3 ранга» заменить словами «лейтенант налоговой службы»;</w:t>
      </w:r>
    </w:p>
    <w:p w14:paraId="3513F51B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 пункте 3 слова «инспектор налоговой службы 2 ранга» заменить словами «старший лейтенант налоговой службы»;</w:t>
      </w:r>
    </w:p>
    <w:p w14:paraId="59AECD8C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 пункте 4 слова «инспектор налоговой службы 1 ранга» заменить словами «капитан налоговой службы»;</w:t>
      </w:r>
    </w:p>
    <w:p w14:paraId="2210624E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- в графе «Специальные звания сотрудников налоговых служб» строки «Старшие воинские звания, классные чины, специальные классные чины и специальные звания»:</w:t>
      </w:r>
    </w:p>
    <w:p w14:paraId="69981A22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 пункте 1 слова «советник налоговой службы 3 ранга» заменить словами «майор налоговой службы»;</w:t>
      </w:r>
    </w:p>
    <w:p w14:paraId="0B2F755A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 пункте 2 слова «советник налоговой службы 2 ранга» заменить словами «подполковник налоговой службы»;</w:t>
      </w:r>
    </w:p>
    <w:p w14:paraId="36B5BFDC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 пункте 3 слова «советник налоговой службы 1 ранга» заменить словами «полковник налоговой службы»;</w:t>
      </w:r>
    </w:p>
    <w:p w14:paraId="758E1D4E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- в графе «Специальные звания сотрудников налоговых служб» строки «Высшие воинские звания, классные чины, специальные классные чины и специальные звания»:</w:t>
      </w:r>
    </w:p>
    <w:p w14:paraId="680736FD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 пункте 1 слова «государственный советник налоговой службы 3 ранга» заменить словами «генерал-майор налоговой службы»;</w:t>
      </w:r>
    </w:p>
    <w:p w14:paraId="77D57946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 пункте 2 слова «государственный советник налоговой службы 2 ранга» заменить словами «генерал-лейтенант налоговой службы»;</w:t>
      </w:r>
    </w:p>
    <w:p w14:paraId="539A6BD0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 пункте 3 слова «государственный советник налоговой службы 1 ранга» заменить словами «генерал-полковник налоговой службы».</w:t>
      </w:r>
    </w:p>
    <w:p w14:paraId="6626EE4A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14:paraId="7E908404" w14:textId="644275A1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b/>
          <w:iCs/>
          <w:sz w:val="24"/>
          <w:szCs w:val="24"/>
          <w:lang w:val="ru-RU"/>
        </w:rPr>
        <w:t>Статья 6</w:t>
      </w:r>
    </w:p>
    <w:p w14:paraId="09258651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Внести в Закон Кыргызской Республики «О защите прав потребителей» (Ведомости Жогорку Кенеша Кыргызской Республики, 1998 г., № 2, ст.5) следующее изменение:</w:t>
      </w:r>
    </w:p>
    <w:p w14:paraId="7F9E8473" w14:textId="10BB0880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абзац шестнадцатый статьи 1</w:t>
      </w:r>
      <w:r w:rsidRPr="001937E5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1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признать утратившим силу.</w:t>
      </w:r>
    </w:p>
    <w:p w14:paraId="7F4C245D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14:paraId="271BF5E7" w14:textId="7AF0D27C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b/>
          <w:iCs/>
          <w:sz w:val="24"/>
          <w:szCs w:val="24"/>
          <w:lang w:val="ru-RU"/>
        </w:rPr>
        <w:t>Статья 7</w:t>
      </w:r>
    </w:p>
    <w:p w14:paraId="76B56AF8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Внести в Закон Кыргызской Республики «О третейских судах в Кыргызской Республике» (Ведомости Жогорку Кенеша Кыргызской Республики, 2002 г., № 10, ст.436) следующее изменение:</w:t>
      </w:r>
    </w:p>
    <w:p w14:paraId="28D593F2" w14:textId="06F9E7BB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статью 46</w:t>
      </w:r>
      <w:r w:rsidRPr="00317981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1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дополнить абзацем вторым следующего содержания:</w:t>
      </w:r>
    </w:p>
    <w:p w14:paraId="24997B77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«Для разрешения налогового спора третейское разбирательство осуществляется постоянно действующим третейским судом, непрерывно функционирующим до даты подачи заявления о третейском разбирательстве одной из сторон спора в течение периода не менее 60 месяцев.».</w:t>
      </w:r>
    </w:p>
    <w:p w14:paraId="2F2241D3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14:paraId="5043FAF7" w14:textId="5C37E81C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b/>
          <w:iCs/>
          <w:sz w:val="24"/>
          <w:szCs w:val="24"/>
          <w:lang w:val="ru-RU"/>
        </w:rPr>
        <w:t>Статья 8</w:t>
      </w:r>
    </w:p>
    <w:p w14:paraId="5AFFC23A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lastRenderedPageBreak/>
        <w:t>Внести в Закон Кыргызской Республики «О тарифах страховых взносов по государственному социальному страхованию» (Ведомости Жогорку Кенеша Кыргызской Республики, 2004 г., № 5, ст.229) следующие изменения:</w:t>
      </w:r>
    </w:p>
    <w:p w14:paraId="20CB0583" w14:textId="277FA336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1)в части 1 статьи 2</w:t>
      </w:r>
      <w:r w:rsidRPr="00F56929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1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слова «,с численностью наемных работников 50 человек и более,» исключить;</w:t>
      </w:r>
    </w:p>
    <w:p w14:paraId="279F2F49" w14:textId="25CCE4C2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2)в статье 6:</w:t>
      </w:r>
    </w:p>
    <w:p w14:paraId="20E5BBF1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а) часть 1 изложить в следующей редакции:</w:t>
      </w:r>
    </w:p>
    <w:p w14:paraId="2867DDC6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«Тарифы страховых взносов для индивидуальных предпринимателей независимо от выбранного налогового режима (за исключением занятых в швейном и текстильном производствах, сдающих в аренду движимое и недвижимое имущество) ставки тарифов страховых взносов в размере 6% от размера среднемесячной заработной платы в разрезе районов и городов Кыргызской Республики без учета данных по предприятиям и организациям, уровень среднемесячной заработной платы которых более чем на 50 процентов превышает средний уровень заработной платы по республике в целом.»;</w:t>
      </w:r>
    </w:p>
    <w:p w14:paraId="33B3CAE0" w14:textId="01553AC6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б) части 2, 2-1 признать утратившими силу; </w:t>
      </w:r>
    </w:p>
    <w:p w14:paraId="137AB3F7" w14:textId="54A78AD2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в) абзац четвертый пункта «б-1» части 3 признать утратившим силу;</w:t>
      </w:r>
    </w:p>
    <w:p w14:paraId="6556D43C" w14:textId="179340F3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г) дополнить частью 5 следующего содержания:</w:t>
      </w:r>
    </w:p>
    <w:p w14:paraId="4F18E2E7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«5. Уплата страховых взносов в соответствии с настоящей статьей осуществляется в порядке, устанавливаемом Кабинетом Министров Кыргызской Республики.»;</w:t>
      </w:r>
    </w:p>
    <w:p w14:paraId="08C5A159" w14:textId="6F59CA48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3)</w:t>
      </w:r>
      <w:r w:rsidR="0086224C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 абзаце втором части 3 статьи 13 после слов «обслуживающий персонал» дополнить словами «</w:t>
      </w:r>
      <w:r w:rsidR="0086224C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, 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перечень которых определяется Кабинетом Министров Кыргызской Республики,».</w:t>
      </w:r>
    </w:p>
    <w:p w14:paraId="20CB7640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</w:t>
      </w:r>
    </w:p>
    <w:p w14:paraId="38844174" w14:textId="7B034562" w:rsidR="0074289B" w:rsidRPr="0086224C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86224C">
        <w:rPr>
          <w:rFonts w:ascii="Times New Roman" w:hAnsi="Times New Roman" w:cs="Times New Roman"/>
          <w:b/>
          <w:iCs/>
          <w:sz w:val="24"/>
          <w:szCs w:val="24"/>
          <w:lang w:val="ru-RU"/>
        </w:rPr>
        <w:t>Статья 9</w:t>
      </w:r>
    </w:p>
    <w:p w14:paraId="44CFCE91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Внести в Бюджетный кодекс Кыргызской Республики (Ведомости Жогорку Кенеша Кыргызской Республики, 2016 г., № 5, ст.398) следующие изменения:</w:t>
      </w:r>
    </w:p>
    <w:p w14:paraId="733458D4" w14:textId="4B6AFF10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1)часть 2 статьи 46 дополнить пунктом 6</w:t>
      </w:r>
      <w:r w:rsidRPr="00963FA9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5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следующего содержания:</w:t>
      </w:r>
    </w:p>
    <w:p w14:paraId="3A40BA26" w14:textId="1E94AF04" w:rsidR="0074289B" w:rsidRPr="00D90602" w:rsidRDefault="00963FA9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sz w:val="24"/>
          <w:szCs w:val="24"/>
          <w:lang w:val="ru-RU"/>
        </w:rPr>
        <w:t>«6</w:t>
      </w:r>
      <w:r w:rsidRPr="00963FA9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5</w:t>
      </w:r>
      <w:r w:rsidR="0074289B" w:rsidRPr="00D90602">
        <w:rPr>
          <w:rFonts w:ascii="Times New Roman" w:hAnsi="Times New Roman" w:cs="Times New Roman"/>
          <w:iCs/>
          <w:sz w:val="24"/>
          <w:szCs w:val="24"/>
          <w:lang w:val="ru-RU"/>
        </w:rPr>
        <w:t>) налога на деятельность в зонах торговли с особым режимом;</w:t>
      </w:r>
    </w:p>
    <w:p w14:paraId="60320477" w14:textId="54D4879F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2)пункт 2 статьи 48 признать утратившим силу;</w:t>
      </w:r>
    </w:p>
    <w:p w14:paraId="79E24010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14:paraId="77C0A929" w14:textId="3C1B5796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b/>
          <w:iCs/>
          <w:sz w:val="24"/>
          <w:szCs w:val="24"/>
          <w:lang w:val="ru-RU"/>
        </w:rPr>
        <w:t>Статья 10</w:t>
      </w:r>
    </w:p>
    <w:p w14:paraId="1F34195F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Внести в Гражданский процессуальный кодекс Кыргызской Республики (Ведомости Жогорку Кенеша Кыргызской Республики, 2017 г., № 1 (2), ст.14) следующие изменения:</w:t>
      </w:r>
    </w:p>
    <w:p w14:paraId="2CBE0BF5" w14:textId="21D74C6C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1) Подраздел 3 дополнить главой 25</w:t>
      </w:r>
      <w:r w:rsidRPr="00963FA9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2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следующего содержания:</w:t>
      </w:r>
    </w:p>
    <w:p w14:paraId="11DD838F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14:paraId="7A0CB859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«Глава 25</w:t>
      </w:r>
      <w:r w:rsidRPr="00D90602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2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. Производство по заявлениям органов налоговой службы об ограничении выезда, о предоставлении банками информации об операциях, проводимых со счетами налогоплательщика, а также информации о текущем состоянии счета налогоплательщика</w:t>
      </w:r>
    </w:p>
    <w:p w14:paraId="5A0669A4" w14:textId="29F91B42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Статья 261</w:t>
      </w:r>
      <w:r w:rsidRPr="00D90602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4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. Подача заявления</w:t>
      </w:r>
    </w:p>
    <w:p w14:paraId="46B04D35" w14:textId="338BE7A1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1.Органы налоговой службы вправе обратиться с заявлением об ограничении выезда налогоплательщиков (руководителей налогоплательщиков), а также с заявлением о предоставлении банками информации об операциях, проводимых со счетами налогоплательщика и (или) информации о текущем состоянии счета налогоплательщика.</w:t>
      </w:r>
    </w:p>
    <w:p w14:paraId="748ECB35" w14:textId="3E5EDC72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2.К подаваемому заявлению об ограничении выезда должны быть приложены доказательства наличия у налогоплательщика признанной задолженности в размере, превышающем 1000 расчетных показателей и неисполненную в течение 15 рабочих 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lastRenderedPageBreak/>
        <w:t>дней, следующих за датой вручения извещения об обеспечении исполнения задолженности, признанной налогоплательщиком.</w:t>
      </w:r>
    </w:p>
    <w:p w14:paraId="2516B21B" w14:textId="0A281650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3.Заявление о предоставлении банками информации об операциях, проводимых со счетами налогоплательщика, а также информации о текущем состоянии счета налогоплательщика должно содержать сведения о необходимости и целях получения информации от банков.</w:t>
      </w:r>
    </w:p>
    <w:p w14:paraId="72BB8767" w14:textId="3CD067D6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4.Заявления, предусмотренные настоящей статьей, подаются в районный суд по месту нахождения органа налоговой службы, подающего заявление.</w:t>
      </w:r>
    </w:p>
    <w:p w14:paraId="6CBE643C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Статья 261</w:t>
      </w:r>
      <w:r w:rsidRPr="00D90602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5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. Рассмотрение заявлений об ограничении выезда</w:t>
      </w:r>
    </w:p>
    <w:p w14:paraId="40E3D4C8" w14:textId="1CBD3418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1. Заявление об ограничении выезда рассматривается судом (судьей) не позднее следующего дня после его поступления в суд без извещения заявителя и налогоплательщика. Об ограничении выезда или об отказе в удовлетворении заявления суд (судья) выносит определение.</w:t>
      </w:r>
    </w:p>
    <w:p w14:paraId="7F66D9B7" w14:textId="69985A2C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2.  Заверенная копия определения высылается заявителю и налогоплательщику немедленно после его вынесения.</w:t>
      </w:r>
    </w:p>
    <w:p w14:paraId="27BB3240" w14:textId="1433CAF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3. Определение об ограничении выезда приводится к исполнению немедленно в порядке, установленном законодательством Кыргызской Республики.</w:t>
      </w:r>
    </w:p>
    <w:p w14:paraId="538382F6" w14:textId="4652337D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4. На определения суда, предусмотренные частью 1 настоящей статьи может быть подана частная жалоба (представление). Подача частной жалобы (представления) на определение об ограничении выезда не приостанавливает исполнения этого определения. </w:t>
      </w:r>
    </w:p>
    <w:p w14:paraId="06411C25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Статья 261</w:t>
      </w:r>
      <w:r w:rsidRPr="00D90602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6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. Рассмотрение заявлений о предоставлении банками информации об операциях, проводимых со счетами налогоплательщика, а также информации о текущем состоянии счета налогоплательщика</w:t>
      </w:r>
    </w:p>
    <w:p w14:paraId="02402889" w14:textId="39872938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1. Заявления о предоставлении банками информации об операциях, проводимых со счетами налогоплательщика, а также информации о текущем состоянии счета налогоплательщика рассматривается судом (судьей) не позднее трех дней с момента поступления его в суд без извещения заявителя и банка. Об удовлетворении или об отказе в удовлетворении заявления выносится определение. </w:t>
      </w:r>
    </w:p>
    <w:p w14:paraId="725FAF50" w14:textId="64A6316A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2. Заверенная копия определения направляется заявителю и банку в течение одного дня после его вынесения.</w:t>
      </w:r>
    </w:p>
    <w:p w14:paraId="5BD57BF6" w14:textId="418CEACA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3. На определение суда, предусмотренного частью 1 настоящей статьи может быть подана частная жалоба (представление). Подача частной жалобы (представления) на определение об удовлетворении заявления приостанавливает исполнение этого определения.</w:t>
      </w:r>
    </w:p>
    <w:p w14:paraId="59AC4610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Статья 261</w:t>
      </w:r>
      <w:r w:rsidRPr="00D90602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7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Отмена определения об ограничении выезда</w:t>
      </w:r>
    </w:p>
    <w:p w14:paraId="04C6F3AC" w14:textId="4A4164A0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1. В случаях, предусмотренных Налоговым кодексом Кыргызской Республики органы налоговой службы вправе обратиться в суд, вынесший определение с заявлением о его отмене.</w:t>
      </w:r>
    </w:p>
    <w:p w14:paraId="5F7EBDF6" w14:textId="20A8EF36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2. Суд (судья) рассматривает поступившее заявление в судебном заседании с участием заявителя и налогоплательщика (руководителя налогоплательщика) не позднее следующего дня после его поступления. Неявка налогоплательщика не является препятствием для рассмотрения заявления.</w:t>
      </w:r>
    </w:p>
    <w:p w14:paraId="1C4A7437" w14:textId="7EF4464C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3. Суд вправе отменить определение об ограничении выезда только при документальном подтверждении обстоятельств, предусмотренных Налоговым кодексом Кыргызской Республики.</w:t>
      </w:r>
    </w:p>
    <w:p w14:paraId="6F592065" w14:textId="41D17DDC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4. На определение суда об отмене определения об ограничении выезда может быть подана частная жалоба (представление). Подача частной жалобы (представления) на определение, предусмотренное настоящей частью, приостанавливает его исполнение.».</w:t>
      </w:r>
    </w:p>
    <w:p w14:paraId="37112AC6" w14:textId="5FE8CA50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b/>
          <w:iCs/>
          <w:sz w:val="24"/>
          <w:szCs w:val="24"/>
          <w:lang w:val="ru-RU"/>
        </w:rPr>
        <w:lastRenderedPageBreak/>
        <w:t>Статья 11</w:t>
      </w:r>
    </w:p>
    <w:p w14:paraId="28A2CC7E" w14:textId="0D478460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Внести в Закон Кыргызской Республики «О внесении изменений в некоторые законодательные акты Кыргызской Республики (в Налоговый кодекс Кыргызской Республики, законы Кыргызской Республики «О тарифах страховых взносов по государственному социальному страхованию», «О государственном социальном страховании»)» от 23 декабря 2019 года № 145 (Ведомости Жогорку Кенеша Кыргызской Республики) следующее изменение:</w:t>
      </w:r>
    </w:p>
    <w:p w14:paraId="088BBA18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абзац второй статьи 4 изложить в следующей редакции:</w:t>
      </w:r>
    </w:p>
    <w:p w14:paraId="736EE6A9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«Пункты 2 и 3 статьи 2 настоящего Закона действуют до 1 января 2024 года, пункт 1 статьи настоящего Закона действует до 1 января 2027 года.».</w:t>
      </w:r>
    </w:p>
    <w:p w14:paraId="404EA9DA" w14:textId="42AA66E8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b/>
          <w:iCs/>
          <w:sz w:val="24"/>
          <w:szCs w:val="24"/>
          <w:lang w:val="ru-RU"/>
        </w:rPr>
        <w:t>Статья 12</w:t>
      </w:r>
    </w:p>
    <w:p w14:paraId="24D6E95D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Внести в Уголовный кодекс Кыргызской Республики (газета "Эркин Тоо" от 16 ноября 2021 года № 122-123) следующие изменения:</w:t>
      </w:r>
    </w:p>
    <w:p w14:paraId="63C35991" w14:textId="06A37E62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1) в статье 238:</w:t>
      </w:r>
    </w:p>
    <w:p w14:paraId="58500623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а) в наименовании слова «акцизных марок» заменить словами «средств маркировки товаров»;</w:t>
      </w:r>
    </w:p>
    <w:p w14:paraId="11084D3A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б) в абзаце первом слова «акцизных марок» заменить словами «средств маркировки товаров»;</w:t>
      </w:r>
    </w:p>
    <w:p w14:paraId="06875BC0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в) в примечании слова «акцизных марок» заменить словами «средств маркировки товаров»;</w:t>
      </w:r>
    </w:p>
    <w:p w14:paraId="11D798A3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2) в статье 239:</w:t>
      </w:r>
    </w:p>
    <w:p w14:paraId="17076E6C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а) в наименовании слова «акцизных марок» заменить словами «средств маркировки товаров»;</w:t>
      </w:r>
    </w:p>
    <w:p w14:paraId="1323EA79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б) в абзаце первом слова «акцизных марок» заменить словами «средств маркировки товаров»;</w:t>
      </w:r>
    </w:p>
    <w:p w14:paraId="63E6D123" w14:textId="68AE8549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3) главу 31 дополнить статьями 239</w:t>
      </w:r>
      <w:r w:rsidRPr="00963FA9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1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, 239</w:t>
      </w:r>
      <w:r w:rsidRPr="00963FA9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2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следующего содержания:</w:t>
      </w:r>
    </w:p>
    <w:p w14:paraId="28F219DC" w14:textId="36E47D0C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«Статья 239</w:t>
      </w:r>
      <w:r w:rsidRPr="00963FA9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1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. Оборот товаров, продукции, изделий, в отношении которых установлены требования по маркировке, без соответствующих средств маркировки, а также с нарушением установленного порядка нанесения маркировки </w:t>
      </w:r>
    </w:p>
    <w:p w14:paraId="6AD6E735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1. Производство организацией-производителем или индивидуальным предпринимателем, ввод в оборот товаров, продукции и изделий без нанесения средств маркировки, предусмотренной законодательством Кыргызской Республики и/или правом ЕАЭС, а также с нарушением установленного порядка нанесения маркировки в случае, если нанесение маркировки обязательны совершенные в крупном размере, -</w:t>
      </w:r>
    </w:p>
    <w:p w14:paraId="5170D7BC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наказываются штрафом от 1000 до 2000 расчетных показателей или лишением свободы на срок до пяти лет.</w:t>
      </w:r>
    </w:p>
    <w:p w14:paraId="71112E52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Примечание. Крупным размером в настоящей статье признается размер продукции, которая подлежала обязательной маркировке на сумму, в тысячу раз превышающую расчетный показатель, установленный законодательством Кыргызской Республики на момент совершения преступления.</w:t>
      </w:r>
    </w:p>
    <w:p w14:paraId="3B2AF6A0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2. Продажа товаров, продукции и изделий без нанесения средств маркировки, предусмотренной законодательством Кыргызской Республики и/или правом ЕАЭС, в случае, если нанесение маркировки обязательны, а также хранение, перевозка либо приобретение таких товаров, продукции и изделий в целях сбыта совершенные в крупном размере, -</w:t>
      </w:r>
    </w:p>
    <w:p w14:paraId="7A443542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наказываются штрафом от 1000 до 2000 расчетных показателей или лишением свободы на срок до пяти лет.</w:t>
      </w:r>
    </w:p>
    <w:p w14:paraId="25BC1CB7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Примечание. Крупным размером в настоящей статье признается размер продукции, которая подлежала обязательной маркировке на сумму, в тысячу раз 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lastRenderedPageBreak/>
        <w:t>превышающую расчетный показатель, установленный законодательством Кыргызской Республики на момент совершения преступления.</w:t>
      </w:r>
    </w:p>
    <w:p w14:paraId="3CA65626" w14:textId="05B23F8E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Статья 239</w:t>
      </w:r>
      <w:r w:rsidRPr="00963FA9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2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. Непредставление сведений и/или нарушение порядка и сроков представления сведений участником оборота маркируемых товаров оператору национальной системы маркировки и прослеживаемости маркированных товаров</w:t>
      </w:r>
    </w:p>
    <w:p w14:paraId="5443B616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Непредставление сведений и/или нарушение порядка и сроков представления сведений участником оборота маркируемых товаров оператору национальной системы маркировки и прослеживаемости маркированных товаров, если представление таких сведений является обязательным в соответствии с законодательством Кыргызской Республики и/или правом ЕАЭС совершенные в крупном размере, -</w:t>
      </w:r>
    </w:p>
    <w:p w14:paraId="44AD525E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наказываются штрафом от 1000 до 2000 расчетных показателей или лишением свободы на срок до пяти лет.</w:t>
      </w:r>
    </w:p>
    <w:p w14:paraId="483DBAF6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Примечание. Крупным размером в настоящей статье признается размер непредставление сведений и/или нарушение порядка и сроков представления сведений, в отношении товаров подлежащих обязательной маркировке средствами идентификации, либо представление неполных и/или недостоверных сведений если представление указанных сведений является обязательным в соответствии с законодательством Кыргызской Республики и/или правом ЕАЭС на сумму, в тысячу раз превышающую расчетный показатель, установленный законодательством Кыргызской Республики на момент совершения преступления.</w:t>
      </w:r>
    </w:p>
    <w:p w14:paraId="033A4EE8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4) в статье 37</w:t>
      </w:r>
      <w:r w:rsidRPr="00963FA9">
        <w:rPr>
          <w:rFonts w:ascii="Times New Roman" w:hAnsi="Times New Roman" w:cs="Times New Roman"/>
          <w:iCs/>
          <w:sz w:val="24"/>
          <w:szCs w:val="24"/>
          <w:lang w:val="ru-RU"/>
        </w:rPr>
        <w:t>9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:</w:t>
      </w:r>
    </w:p>
    <w:p w14:paraId="6EF1BE18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а) в части 1 после слов «официального документа» дополнить словами «, в том числе документов налогового учета,»;</w:t>
      </w:r>
    </w:p>
    <w:p w14:paraId="4B16982E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б) в части 2 после слов «официального документа» дополнить словами «, в том числе документов налогового учета,».</w:t>
      </w:r>
    </w:p>
    <w:p w14:paraId="6AB0CE4E" w14:textId="54913ACA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b/>
          <w:iCs/>
          <w:sz w:val="24"/>
          <w:szCs w:val="24"/>
          <w:lang w:val="ru-RU"/>
        </w:rPr>
        <w:t>Статья 13</w:t>
      </w:r>
    </w:p>
    <w:p w14:paraId="1BE78066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Внести в Кодекс Кыргызской Республики о правонарушениях (газета "Эркин-Тоо" от 16 ноября 2021 года № 122-123) следующие изменения:</w:t>
      </w:r>
    </w:p>
    <w:p w14:paraId="1B357869" w14:textId="7CD9EDF1" w:rsidR="0074289B" w:rsidRPr="00D90602" w:rsidRDefault="00963FA9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Cs/>
          <w:sz w:val="24"/>
          <w:szCs w:val="24"/>
          <w:lang w:val="ru-RU"/>
        </w:rPr>
        <w:t xml:space="preserve">1) </w:t>
      </w:r>
      <w:r w:rsidR="0074289B"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 статье 31:</w:t>
      </w:r>
    </w:p>
    <w:p w14:paraId="6D592630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а) в части 3 после слов «10 расчетных показателей» дополнить словами «за исключением штрафов, налагаемых за правонарушения, предусмотренные статьей 318 настоящего Кодекса.»;</w:t>
      </w:r>
    </w:p>
    <w:p w14:paraId="101AFBAC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б) в абзаце втором части 4 слова «статьи 318» заменить словами «статьями 318 и 309-1»;</w:t>
      </w:r>
    </w:p>
    <w:p w14:paraId="7635AF40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2) главу 34 дополнить статьями 309-1, 309-2 следующего содержания:</w:t>
      </w:r>
    </w:p>
    <w:p w14:paraId="04912C2E" w14:textId="1C403B63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«Статья 309</w:t>
      </w:r>
      <w:r w:rsidRPr="00D90602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1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. Нарушения требований налогового законодательства Кыргызской Республики, предъявляемых к торговым рынкам, имеющим статус зоны торговли с особым режимом</w:t>
      </w:r>
    </w:p>
    <w:p w14:paraId="505892FD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Нарушение требований налогового законодательства Кыргызской Республики, предъявляемых к торговым рынкам, имеющим статус зоны торговли с особым режимом – </w:t>
      </w:r>
    </w:p>
    <w:p w14:paraId="710BC92D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влечет наложение штрафа на юридических лиц - 10000 расчетных показателей.</w:t>
      </w:r>
    </w:p>
    <w:p w14:paraId="6C31B84F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14:paraId="4A789D5E" w14:textId="482C8A11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Статья 309</w:t>
      </w:r>
      <w:r w:rsidRPr="00D90602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2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. Не оформление счета-фактуры в соответствии с налоговым законодательством Кыргызской Республики</w:t>
      </w:r>
    </w:p>
    <w:p w14:paraId="103A03EE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Не оформление счета-фактуры в соответствии с налоговым законодательством Кыргызской Республики –</w:t>
      </w:r>
    </w:p>
    <w:p w14:paraId="1CB580B4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влечет наложение штрафа на физических лиц в размере 100 расчетных показателей, на юридических лиц - 280 расчетных показателей.»;</w:t>
      </w:r>
    </w:p>
    <w:p w14:paraId="7A17388D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lastRenderedPageBreak/>
        <w:t xml:space="preserve">3) в абзаце первом статьи 311 после слова «документов» дополнить словами «предусмотренных законодательством Кыргызской Республики и/или правом ЕАЭС-»;  </w:t>
      </w:r>
    </w:p>
    <w:p w14:paraId="67E17E25" w14:textId="7F55BC01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4) главу 34 дополнить статьей 311</w:t>
      </w:r>
      <w:r w:rsidRPr="00D90602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1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следующего содержания:</w:t>
      </w:r>
    </w:p>
    <w:p w14:paraId="50B13445" w14:textId="27C7C465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«Статья 311</w:t>
      </w:r>
      <w:r w:rsidRPr="00D90602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1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. Перемещение товаров на территории Кыргызской Республики без электронной товаротранспортной накладной</w:t>
      </w:r>
    </w:p>
    <w:p w14:paraId="392F2B4F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Перемещение товаров на территории Кыргызской Республики без электронной товаротранспортной накладной – </w:t>
      </w:r>
    </w:p>
    <w:p w14:paraId="619D5348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влечет наложение штрафа на физических лиц в размере 100 расчетных показателей, на юридических лиц - 280 расчетных показателей.»;</w:t>
      </w:r>
    </w:p>
    <w:p w14:paraId="6B90EC56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5) в статье 312:</w:t>
      </w:r>
    </w:p>
    <w:p w14:paraId="31C790C2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а) в наименовании слова «идентификации», «идентификации, без нанесения средств идентификации» заменить словами «маркировки», «маркировки без их нанесения» соответственно;</w:t>
      </w:r>
    </w:p>
    <w:p w14:paraId="50094382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б) в абзаце первом слова «идентификации», «идентификации, без нанесения соответствующих средств идентификации» заменить словами «маркировки», «маркировки без их нанесения» соответственно;</w:t>
      </w:r>
    </w:p>
    <w:p w14:paraId="0E6FB4B0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6) в статье 313:</w:t>
      </w:r>
    </w:p>
    <w:p w14:paraId="6E736AF9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а) наименование статьи изложить в следующей редакции:</w:t>
      </w:r>
    </w:p>
    <w:p w14:paraId="5CDBC4A5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«Статья 313. Производство, импорт и реализация товаров, подлежащих обязательной маркировке, без нанесения на товар и/или его упаковку средств маркировки»;</w:t>
      </w:r>
    </w:p>
    <w:p w14:paraId="7613E73F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б) абзац первый статьи изложить в следующей редакции:</w:t>
      </w:r>
    </w:p>
    <w:p w14:paraId="749B5F02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«Производство, импорт и реализация товаров, подлежащих маркировке, без нанесения на товар и/или его упаковку средств маркировки, если такое правонарушение не содержит признаков преступления,»;</w:t>
      </w:r>
    </w:p>
    <w:p w14:paraId="0798CB23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7) в статье 314:</w:t>
      </w:r>
    </w:p>
    <w:p w14:paraId="0BB5B77D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а) в наименовании слова «акцизных марок» заменить словами «средств маркировки товаров»;</w:t>
      </w:r>
    </w:p>
    <w:p w14:paraId="554CEB9C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б) в абзаце первом статьи слова «акцизных марок» заменить словами «средств маркировки товаров»;</w:t>
      </w:r>
    </w:p>
    <w:p w14:paraId="02F7982B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8) статью 316 изложить в следующей редакции:</w:t>
      </w:r>
    </w:p>
    <w:p w14:paraId="6F954A96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«Статья 316. Нарушение порядка оборота товаров, в том числе нефтепродуктов </w:t>
      </w:r>
    </w:p>
    <w:p w14:paraId="4D5B59B3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Нарушение порядка оборота товаров, в том числе порядка ввоза, хранения, производства и реализации нефтепродуктов, установленного нормативными правовыми актами Кыргызской Республики и/или правом ЕАЭС -</w:t>
      </w:r>
    </w:p>
    <w:p w14:paraId="448D0683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влечет наложение штрафа на физических лиц в размере 200 расчетных показателей, на юридических лиц – 350 расчетных показателей.»;</w:t>
      </w:r>
    </w:p>
    <w:p w14:paraId="713FAB4D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9) главу 34 дополнить статьями 316-1, 316-2 следующего содержания:</w:t>
      </w:r>
    </w:p>
    <w:p w14:paraId="329B8F67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«Статья 316-1. Непредставление сведений и/или нарушение порядка и сроков представления сведений участником оборота маркируемых товаров оператору национальной системы маркировки и прослеживаемости маркированных товаров</w:t>
      </w:r>
    </w:p>
    <w:p w14:paraId="14D92196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Непредставление сведений и/или нарушение порядка и сроков представления сведений участником оборота маркируемых товаров оператору национальной системы маркировки и прослеживаемости маркированных товаров, если представление указанных сведений является обязательным в соответствии с законодательством Кыргызской Республики и/или правом ЕАЭС -</w:t>
      </w:r>
    </w:p>
    <w:p w14:paraId="68EA2FB0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влечет наложение штрафа на физических лиц в размере 125 расчетных показателей, на юридических лиц – 500 расчетных показателей.</w:t>
      </w:r>
    </w:p>
    <w:p w14:paraId="7B34559D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14:paraId="21C570B5" w14:textId="170688F4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lastRenderedPageBreak/>
        <w:t>Статья 316</w:t>
      </w:r>
      <w:r w:rsidR="00D90602" w:rsidRPr="00D90602">
        <w:rPr>
          <w:rFonts w:ascii="Times New Roman" w:hAnsi="Times New Roman" w:cs="Times New Roman"/>
          <w:iCs/>
          <w:sz w:val="24"/>
          <w:szCs w:val="24"/>
          <w:vertAlign w:val="superscript"/>
          <w:lang w:val="ru-RU"/>
        </w:rPr>
        <w:t>2</w:t>
      </w: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. Ведение экономической деятельности без регистрации в органах государственного социального страхования </w:t>
      </w:r>
    </w:p>
    <w:p w14:paraId="2E818F38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Ведение экономической деятельности без регистрации в органах государственного социального страхования -</w:t>
      </w:r>
    </w:p>
    <w:p w14:paraId="3B602B6A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влечет наложение штрафа на физических лиц в размере 10 расчетных показателей, на юридических лиц - 50 расчетных показателей.»;</w:t>
      </w:r>
    </w:p>
    <w:p w14:paraId="736E53B4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10) в статье 318:</w:t>
      </w:r>
    </w:p>
    <w:p w14:paraId="6A8E0431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а) часть 1 признать утратившим силу;</w:t>
      </w:r>
    </w:p>
    <w:p w14:paraId="6543C9E7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б) абзац второй части 4 изложить в следующей редакции:</w:t>
      </w:r>
    </w:p>
    <w:p w14:paraId="74A597A7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«влечет предупреждение»;</w:t>
      </w:r>
    </w:p>
    <w:p w14:paraId="0FB7E1B9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в) дополнить статью частями 4-1, 4-2 следующего содержания:</w:t>
      </w:r>
    </w:p>
    <w:p w14:paraId="1C5B3A05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«4-1. То же действие, предусмотренное частью 4 настоящей статьи, совершенное повторно в течение года после применения мер взыскания, - </w:t>
      </w:r>
    </w:p>
    <w:p w14:paraId="72CD940D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влечет наложение штрафа на физических лиц в размере 5 расчетных показателей, на юридических лиц – 50 расчетных показателей.</w:t>
      </w:r>
    </w:p>
    <w:p w14:paraId="53B5A671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4-2. То же действие, предусмотренное частью 4 настоящей статьи, совершенное более одного раза в течение года после применения мер взыскания, -  </w:t>
      </w:r>
    </w:p>
    <w:p w14:paraId="7ABF104B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влечет наложение штрафа на физических лиц в размере 30 расчетных показателей, на юридических лиц – 130 расчетных показателей.»;</w:t>
      </w:r>
    </w:p>
    <w:p w14:paraId="0EE105E2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11) статью 321 изложить в следующей редакции:</w:t>
      </w:r>
    </w:p>
    <w:p w14:paraId="69AB73A9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«Статья 321. Использование неисправной контрольно-кассовой машины</w:t>
      </w:r>
    </w:p>
    <w:p w14:paraId="7180FBF3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1. Использование неисправной контрольно-кассовой машины -</w:t>
      </w:r>
    </w:p>
    <w:p w14:paraId="7C4E8625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влечет предупреждение </w:t>
      </w:r>
    </w:p>
    <w:p w14:paraId="6B7D36CB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2. То же действие, предусмотренное частью 1 настоящей статьи, совершенное повторно в течение года после применения мер взыскания, -</w:t>
      </w:r>
    </w:p>
    <w:p w14:paraId="3DAC059A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влечет наложение штрафа на физических лиц в размере 5 расчетных показателей, на юридических лиц - 50 расчетных показателей.</w:t>
      </w:r>
    </w:p>
    <w:p w14:paraId="0B5FC887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3. То же действие, предусмотренное частью 1 настоящей статьи, совершенное более одного раза в течение года после применения мер взыскания, -  </w:t>
      </w:r>
    </w:p>
    <w:p w14:paraId="749CA5E0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влечет наложение штрафа на физических лиц в размере 30 расчетных показателей, на юридических лиц – 130 расчетных показателей.»;</w:t>
      </w:r>
    </w:p>
    <w:p w14:paraId="3894837A" w14:textId="77777777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12) в статье 354:</w:t>
      </w:r>
    </w:p>
    <w:p w14:paraId="3484B7F6" w14:textId="23583681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а) в наименовании после союза «и» дополнить союзом «/или»;</w:t>
      </w:r>
    </w:p>
    <w:p w14:paraId="62922DA2" w14:textId="2549B471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б) в абзаце первом статьи после союза «и» дополнить союзом «/или»;</w:t>
      </w:r>
    </w:p>
    <w:p w14:paraId="1CED94D1" w14:textId="29FC2214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13) в статье 470 цифры «309, 311–316» заменить цифрами «309 – 309-2, 311–316-2»;</w:t>
      </w:r>
    </w:p>
    <w:p w14:paraId="6172DE28" w14:textId="7257F89B" w:rsidR="0074289B" w:rsidRPr="00D90602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15) часть 5 статьи 563 изложить в следующей редакции:</w:t>
      </w:r>
    </w:p>
    <w:p w14:paraId="2BA90A0C" w14:textId="2A2CE724" w:rsidR="00E228D9" w:rsidRDefault="0074289B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D90602">
        <w:rPr>
          <w:rFonts w:ascii="Times New Roman" w:hAnsi="Times New Roman" w:cs="Times New Roman"/>
          <w:iCs/>
          <w:sz w:val="24"/>
          <w:szCs w:val="24"/>
          <w:lang w:val="ru-RU"/>
        </w:rPr>
        <w:t>«5. В случае уплаты штрафов за правонарушения, предусмотренные главами 21 и 34, статьями 354 настоящего Кодекса, за исключением статей 177-181, части 4 статьи 182, статей 192, 193, 195-200, 3091, 310, 312 – 316, частей 5 и 6 статьи 318, 320, 323, 324 и 325 в течение пятнадцати календарных дней со дня получения постановления о наложении штрафа размеры штрафов уменьшаются на 70 процентов.».</w:t>
      </w:r>
    </w:p>
    <w:p w14:paraId="26B88D85" w14:textId="77777777" w:rsidR="00325B83" w:rsidRDefault="00325B83" w:rsidP="00DA6E7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</w:p>
    <w:p w14:paraId="69EFD526" w14:textId="6CA23AD9" w:rsidR="00DA6E7A" w:rsidRPr="00B27642" w:rsidRDefault="00DA6E7A" w:rsidP="00DA6E7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val="ru-RU"/>
        </w:rPr>
      </w:pPr>
      <w:r w:rsidRPr="00B27642">
        <w:rPr>
          <w:rFonts w:ascii="Times New Roman" w:hAnsi="Times New Roman" w:cs="Times New Roman"/>
          <w:b/>
          <w:iCs/>
          <w:sz w:val="24"/>
          <w:szCs w:val="24"/>
          <w:lang w:val="ru-RU"/>
        </w:rPr>
        <w:t>Статья 14</w:t>
      </w:r>
    </w:p>
    <w:p w14:paraId="4883E5FD" w14:textId="40FB2532" w:rsidR="00325B83" w:rsidRPr="00B27642" w:rsidRDefault="00325B83" w:rsidP="00325B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B27642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1. </w:t>
      </w:r>
      <w:r w:rsidRPr="00B27642">
        <w:rPr>
          <w:rFonts w:ascii="Times New Roman" w:hAnsi="Times New Roman" w:cs="Times New Roman"/>
          <w:iCs/>
          <w:sz w:val="24"/>
          <w:szCs w:val="24"/>
        </w:rPr>
        <w:t>Настоящий Закон вступает в силу по истечении пятнадцати дней со дня официального опубликования</w:t>
      </w:r>
      <w:r w:rsidR="00B20F06">
        <w:rPr>
          <w:rFonts w:ascii="Times New Roman" w:hAnsi="Times New Roman" w:cs="Times New Roman"/>
          <w:iCs/>
          <w:sz w:val="24"/>
          <w:szCs w:val="24"/>
          <w:lang w:val="ru-RU"/>
        </w:rPr>
        <w:t>, за исключением:</w:t>
      </w:r>
    </w:p>
    <w:p w14:paraId="071AEB03" w14:textId="30E8A4AD" w:rsidR="00325B83" w:rsidRPr="00B27642" w:rsidRDefault="00B20F06" w:rsidP="00325B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1) пункты 2 и 3 части 10, части</w:t>
      </w:r>
      <w:r w:rsidR="00325B83" w:rsidRPr="00B27642">
        <w:rPr>
          <w:rFonts w:ascii="Times New Roman" w:hAnsi="Times New Roman" w:cs="Times New Roman"/>
          <w:iCs/>
          <w:sz w:val="24"/>
          <w:szCs w:val="24"/>
        </w:rPr>
        <w:t xml:space="preserve"> 30</w:t>
      </w:r>
      <w:r>
        <w:rPr>
          <w:rFonts w:ascii="Times New Roman" w:hAnsi="Times New Roman" w:cs="Times New Roman"/>
          <w:iCs/>
          <w:sz w:val="24"/>
          <w:szCs w:val="24"/>
        </w:rPr>
        <w:t xml:space="preserve"> и </w:t>
      </w:r>
      <w:r w:rsidR="00325B83" w:rsidRPr="00B27642">
        <w:rPr>
          <w:rFonts w:ascii="Times New Roman" w:hAnsi="Times New Roman" w:cs="Times New Roman"/>
          <w:iCs/>
          <w:sz w:val="24"/>
          <w:szCs w:val="24"/>
        </w:rPr>
        <w:t>59, пункт 2 части 61, часть 67, п</w:t>
      </w:r>
      <w:r w:rsidR="00B27642" w:rsidRPr="00B27642">
        <w:rPr>
          <w:rFonts w:ascii="Times New Roman" w:hAnsi="Times New Roman" w:cs="Times New Roman"/>
          <w:iCs/>
          <w:sz w:val="24"/>
          <w:szCs w:val="24"/>
        </w:rPr>
        <w:t>ункт 2 ча</w:t>
      </w:r>
      <w:r>
        <w:rPr>
          <w:rFonts w:ascii="Times New Roman" w:hAnsi="Times New Roman" w:cs="Times New Roman"/>
          <w:iCs/>
          <w:sz w:val="24"/>
          <w:szCs w:val="24"/>
        </w:rPr>
        <w:t>сти 68, часть 72, части</w:t>
      </w:r>
      <w:r w:rsidR="00325B83" w:rsidRPr="00B27642">
        <w:rPr>
          <w:rFonts w:ascii="Times New Roman" w:hAnsi="Times New Roman" w:cs="Times New Roman"/>
          <w:iCs/>
          <w:sz w:val="24"/>
          <w:szCs w:val="24"/>
        </w:rPr>
        <w:t xml:space="preserve"> 75, 76, 77, 87, 88, 89, 91, 107, абзац четырнадцатый части 109 и часть 112 ст</w:t>
      </w:r>
      <w:r>
        <w:rPr>
          <w:rFonts w:ascii="Times New Roman" w:hAnsi="Times New Roman" w:cs="Times New Roman"/>
          <w:iCs/>
          <w:sz w:val="24"/>
          <w:szCs w:val="24"/>
        </w:rPr>
        <w:t>атьи 1 настоящего Закона вступаю</w:t>
      </w:r>
      <w:r w:rsidR="00325B83" w:rsidRPr="00B27642">
        <w:rPr>
          <w:rFonts w:ascii="Times New Roman" w:hAnsi="Times New Roman" w:cs="Times New Roman"/>
          <w:iCs/>
          <w:sz w:val="24"/>
          <w:szCs w:val="24"/>
        </w:rPr>
        <w:t>т в силу с 1 янва</w:t>
      </w:r>
      <w:r>
        <w:rPr>
          <w:rFonts w:ascii="Times New Roman" w:hAnsi="Times New Roman" w:cs="Times New Roman"/>
          <w:iCs/>
          <w:sz w:val="24"/>
          <w:szCs w:val="24"/>
        </w:rPr>
        <w:t>ря 2022 года;</w:t>
      </w:r>
    </w:p>
    <w:p w14:paraId="2EB68C3C" w14:textId="7C8B7522" w:rsidR="00325B83" w:rsidRPr="00B27642" w:rsidRDefault="00B20F06" w:rsidP="00325B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2) части 132 и</w:t>
      </w:r>
      <w:r w:rsidR="00325B83" w:rsidRPr="00B27642">
        <w:rPr>
          <w:rFonts w:ascii="Times New Roman" w:hAnsi="Times New Roman" w:cs="Times New Roman"/>
          <w:iCs/>
          <w:sz w:val="24"/>
          <w:szCs w:val="24"/>
        </w:rPr>
        <w:t xml:space="preserve"> 133 ст</w:t>
      </w:r>
      <w:r>
        <w:rPr>
          <w:rFonts w:ascii="Times New Roman" w:hAnsi="Times New Roman" w:cs="Times New Roman"/>
          <w:iCs/>
          <w:sz w:val="24"/>
          <w:szCs w:val="24"/>
        </w:rPr>
        <w:t>атьи 1 настоящего Закона вступаю</w:t>
      </w:r>
      <w:r w:rsidR="00325B83" w:rsidRPr="00B27642">
        <w:rPr>
          <w:rFonts w:ascii="Times New Roman" w:hAnsi="Times New Roman" w:cs="Times New Roman"/>
          <w:iCs/>
          <w:sz w:val="24"/>
          <w:szCs w:val="24"/>
        </w:rPr>
        <w:t>т в силу с 29 июня 2022 года</w:t>
      </w:r>
      <w:r>
        <w:rPr>
          <w:rFonts w:ascii="Times New Roman" w:hAnsi="Times New Roman" w:cs="Times New Roman"/>
          <w:iCs/>
          <w:sz w:val="24"/>
          <w:szCs w:val="24"/>
        </w:rPr>
        <w:t>;</w:t>
      </w:r>
    </w:p>
    <w:p w14:paraId="2C2EB1D7" w14:textId="3CE08011" w:rsidR="00325B83" w:rsidRPr="00B27642" w:rsidRDefault="00B20F06" w:rsidP="00325B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3) ч</w:t>
      </w:r>
      <w:r w:rsidR="00325B83" w:rsidRPr="00B27642">
        <w:rPr>
          <w:rFonts w:ascii="Times New Roman" w:hAnsi="Times New Roman" w:cs="Times New Roman"/>
          <w:iCs/>
          <w:sz w:val="24"/>
          <w:szCs w:val="24"/>
        </w:rPr>
        <w:t xml:space="preserve">асть 135 статьи 1 настоящего Закона вступает в силу </w:t>
      </w:r>
      <w:r>
        <w:rPr>
          <w:rFonts w:ascii="Times New Roman" w:hAnsi="Times New Roman" w:cs="Times New Roman"/>
          <w:iCs/>
          <w:sz w:val="24"/>
          <w:szCs w:val="24"/>
        </w:rPr>
        <w:t>с 21 июля 2022 года;</w:t>
      </w:r>
    </w:p>
    <w:p w14:paraId="5FEC7E56" w14:textId="0812EFEF" w:rsidR="00B27642" w:rsidRPr="00B27642" w:rsidRDefault="00B20F06" w:rsidP="00B2764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4) ч</w:t>
      </w:r>
      <w:r w:rsidR="00B27642" w:rsidRPr="00B27642">
        <w:rPr>
          <w:rFonts w:ascii="Times New Roman" w:hAnsi="Times New Roman" w:cs="Times New Roman"/>
          <w:iCs/>
          <w:sz w:val="24"/>
          <w:szCs w:val="24"/>
        </w:rPr>
        <w:t>асти 240 и 245 статьи 1 настоящего Закона вступа</w:t>
      </w:r>
      <w:r>
        <w:rPr>
          <w:rFonts w:ascii="Times New Roman" w:hAnsi="Times New Roman" w:cs="Times New Roman"/>
          <w:iCs/>
          <w:sz w:val="24"/>
          <w:szCs w:val="24"/>
        </w:rPr>
        <w:t>ют в силу с 1 января 2023 года;</w:t>
      </w:r>
    </w:p>
    <w:p w14:paraId="01EFE9AF" w14:textId="3D05DDA9" w:rsidR="00B20F06" w:rsidRPr="00B27642" w:rsidRDefault="00B20F06" w:rsidP="00B20F0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5) а</w:t>
      </w:r>
      <w:r w:rsidRPr="00B27642">
        <w:rPr>
          <w:rFonts w:ascii="Times New Roman" w:hAnsi="Times New Roman" w:cs="Times New Roman"/>
          <w:iCs/>
          <w:sz w:val="24"/>
          <w:szCs w:val="24"/>
        </w:rPr>
        <w:t>бзац пятый статьи 2 настоящего Закона вступает в силу с 1 сентября 2022 года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14:paraId="0BB6EFC9" w14:textId="77777777" w:rsidR="005345EC" w:rsidRPr="00325B83" w:rsidRDefault="005345EC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B928F05" w14:textId="3082F50D" w:rsidR="00E228D9" w:rsidRPr="00D90602" w:rsidRDefault="00E228D9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14:paraId="2AFFBB95" w14:textId="77777777" w:rsidR="00D90602" w:rsidRPr="00D90602" w:rsidRDefault="00D90602" w:rsidP="00D906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14:paraId="7CD6E261" w14:textId="77777777" w:rsidR="00E228D9" w:rsidRPr="0076180E" w:rsidRDefault="00E228D9" w:rsidP="00D90602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90602">
        <w:rPr>
          <w:rFonts w:ascii="Times New Roman" w:hAnsi="Times New Roman" w:cs="Times New Roman"/>
          <w:b/>
          <w:sz w:val="24"/>
          <w:szCs w:val="24"/>
        </w:rPr>
        <w:t>Президент Кыргызской Республики</w:t>
      </w:r>
      <w:r w:rsidRPr="00D9060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D90602">
        <w:rPr>
          <w:rFonts w:ascii="Times New Roman" w:hAnsi="Times New Roman" w:cs="Times New Roman"/>
          <w:b/>
          <w:sz w:val="24"/>
          <w:szCs w:val="24"/>
        </w:rPr>
        <w:tab/>
      </w:r>
      <w:r w:rsidRPr="00D90602">
        <w:rPr>
          <w:rFonts w:ascii="Times New Roman" w:hAnsi="Times New Roman" w:cs="Times New Roman"/>
          <w:b/>
          <w:sz w:val="24"/>
          <w:szCs w:val="24"/>
        </w:rPr>
        <w:tab/>
      </w:r>
      <w:r w:rsidRPr="00D90602">
        <w:rPr>
          <w:rFonts w:ascii="Times New Roman" w:hAnsi="Times New Roman" w:cs="Times New Roman"/>
          <w:b/>
          <w:sz w:val="24"/>
          <w:szCs w:val="24"/>
        </w:rPr>
        <w:tab/>
      </w:r>
      <w:r w:rsidRPr="00D90602">
        <w:rPr>
          <w:rFonts w:ascii="Times New Roman" w:hAnsi="Times New Roman" w:cs="Times New Roman"/>
          <w:b/>
          <w:sz w:val="24"/>
          <w:szCs w:val="24"/>
        </w:rPr>
        <w:tab/>
        <w:t>С.Жапаров</w:t>
      </w:r>
    </w:p>
    <w:sectPr w:rsidR="00E228D9" w:rsidRPr="0076180E" w:rsidSect="0091071D">
      <w:footerReference w:type="default" r:id="rId8"/>
      <w:footerReference w:type="firs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B3FCB" w14:textId="77777777" w:rsidR="00460DE1" w:rsidRDefault="00460DE1" w:rsidP="0091071D">
      <w:pPr>
        <w:spacing w:after="0" w:line="240" w:lineRule="auto"/>
      </w:pPr>
      <w:r>
        <w:separator/>
      </w:r>
    </w:p>
  </w:endnote>
  <w:endnote w:type="continuationSeparator" w:id="0">
    <w:p w14:paraId="607491D6" w14:textId="77777777" w:rsidR="00460DE1" w:rsidRDefault="00460DE1" w:rsidP="00910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475594552"/>
      <w:docPartObj>
        <w:docPartGallery w:val="Page Numbers (Bottom of Page)"/>
        <w:docPartUnique/>
      </w:docPartObj>
    </w:sdtPr>
    <w:sdtEndPr/>
    <w:sdtContent>
      <w:p w14:paraId="3A8217BA" w14:textId="52531FB4" w:rsidR="00626E62" w:rsidRPr="0091071D" w:rsidRDefault="00626E62">
        <w:pPr>
          <w:pStyle w:val="ad"/>
          <w:jc w:val="right"/>
          <w:rPr>
            <w:rFonts w:ascii="Times New Roman" w:hAnsi="Times New Roman" w:cs="Times New Roman"/>
          </w:rPr>
        </w:pPr>
        <w:r w:rsidRPr="0091071D">
          <w:rPr>
            <w:rFonts w:ascii="Times New Roman" w:hAnsi="Times New Roman" w:cs="Times New Roman"/>
          </w:rPr>
          <w:fldChar w:fldCharType="begin"/>
        </w:r>
        <w:r w:rsidRPr="0091071D">
          <w:rPr>
            <w:rFonts w:ascii="Times New Roman" w:hAnsi="Times New Roman" w:cs="Times New Roman"/>
          </w:rPr>
          <w:instrText>PAGE   \* MERGEFORMAT</w:instrText>
        </w:r>
        <w:r w:rsidRPr="0091071D">
          <w:rPr>
            <w:rFonts w:ascii="Times New Roman" w:hAnsi="Times New Roman" w:cs="Times New Roman"/>
          </w:rPr>
          <w:fldChar w:fldCharType="separate"/>
        </w:r>
        <w:r w:rsidR="00E56629" w:rsidRPr="00E56629">
          <w:rPr>
            <w:rFonts w:ascii="Times New Roman" w:hAnsi="Times New Roman" w:cs="Times New Roman"/>
            <w:noProof/>
            <w:lang w:val="ru-RU"/>
          </w:rPr>
          <w:t>2</w:t>
        </w:r>
        <w:r w:rsidRPr="0091071D">
          <w:rPr>
            <w:rFonts w:ascii="Times New Roman" w:hAnsi="Times New Roman" w:cs="Times New Roman"/>
          </w:rPr>
          <w:fldChar w:fldCharType="end"/>
        </w:r>
      </w:p>
    </w:sdtContent>
  </w:sdt>
  <w:p w14:paraId="74FF6C92" w14:textId="77777777" w:rsidR="00626E62" w:rsidRDefault="00626E62" w:rsidP="008A154B">
    <w:pPr>
      <w:pStyle w:val="ad"/>
      <w:rPr>
        <w:rFonts w:ascii="Times New Roman" w:hAnsi="Times New Roman"/>
        <w:sz w:val="18"/>
        <w:szCs w:val="18"/>
      </w:rPr>
    </w:pPr>
    <w:r w:rsidRPr="000A5289">
      <w:rPr>
        <w:rFonts w:ascii="Times New Roman" w:hAnsi="Times New Roman"/>
        <w:sz w:val="18"/>
        <w:szCs w:val="18"/>
      </w:rPr>
      <w:t xml:space="preserve">Министр _____________________ </w:t>
    </w:r>
    <w:r>
      <w:rPr>
        <w:rFonts w:ascii="Times New Roman" w:hAnsi="Times New Roman"/>
        <w:sz w:val="18"/>
        <w:szCs w:val="18"/>
      </w:rPr>
      <w:t>_______________________________</w:t>
    </w:r>
    <w:r w:rsidRPr="000A5289">
      <w:rPr>
        <w:rFonts w:ascii="Times New Roman" w:hAnsi="Times New Roman"/>
        <w:sz w:val="18"/>
        <w:szCs w:val="18"/>
      </w:rPr>
      <w:t>Д.Дж Амангельдиев</w:t>
    </w:r>
  </w:p>
  <w:p w14:paraId="0611C23F" w14:textId="77777777" w:rsidR="00DA6E7A" w:rsidRDefault="00DA6E7A" w:rsidP="008A154B">
    <w:pPr>
      <w:pStyle w:val="ad"/>
      <w:rPr>
        <w:rFonts w:ascii="Times New Roman" w:hAnsi="Times New Roman"/>
        <w:sz w:val="18"/>
        <w:szCs w:val="18"/>
      </w:rPr>
    </w:pPr>
  </w:p>
  <w:p w14:paraId="2750069F" w14:textId="3D692734" w:rsidR="00626E62" w:rsidRPr="000A5289" w:rsidRDefault="00626E62" w:rsidP="008A154B">
    <w:pPr>
      <w:pStyle w:val="ad"/>
      <w:rPr>
        <w:rFonts w:ascii="Times New Roman" w:hAnsi="Times New Roman"/>
        <w:sz w:val="18"/>
        <w:szCs w:val="18"/>
      </w:rPr>
    </w:pPr>
    <w:r w:rsidRPr="000A5289">
      <w:rPr>
        <w:rFonts w:ascii="Times New Roman" w:hAnsi="Times New Roman"/>
        <w:sz w:val="18"/>
        <w:szCs w:val="18"/>
      </w:rPr>
      <w:t>« ____» ____________ 2022г.</w:t>
    </w:r>
  </w:p>
  <w:p w14:paraId="56D5D62D" w14:textId="77777777" w:rsidR="00626E62" w:rsidRPr="0091071D" w:rsidRDefault="00626E62">
    <w:pPr>
      <w:pStyle w:val="ad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FD0175" w14:textId="77777777" w:rsidR="00626E62" w:rsidRDefault="00626E62" w:rsidP="008A154B">
    <w:pPr>
      <w:pStyle w:val="ad"/>
      <w:rPr>
        <w:rFonts w:ascii="Times New Roman" w:hAnsi="Times New Roman"/>
        <w:sz w:val="18"/>
        <w:szCs w:val="18"/>
      </w:rPr>
    </w:pPr>
    <w:r w:rsidRPr="000A5289">
      <w:rPr>
        <w:rFonts w:ascii="Times New Roman" w:hAnsi="Times New Roman"/>
        <w:sz w:val="18"/>
        <w:szCs w:val="18"/>
      </w:rPr>
      <w:t xml:space="preserve">Министр _____________________ </w:t>
    </w:r>
    <w:r>
      <w:rPr>
        <w:rFonts w:ascii="Times New Roman" w:hAnsi="Times New Roman"/>
        <w:sz w:val="18"/>
        <w:szCs w:val="18"/>
      </w:rPr>
      <w:t>_______________________________</w:t>
    </w:r>
    <w:r w:rsidRPr="000A5289">
      <w:rPr>
        <w:rFonts w:ascii="Times New Roman" w:hAnsi="Times New Roman"/>
        <w:sz w:val="18"/>
        <w:szCs w:val="18"/>
      </w:rPr>
      <w:t>Д.Дж Амангельдиев</w:t>
    </w:r>
  </w:p>
  <w:p w14:paraId="52B37AF5" w14:textId="77777777" w:rsidR="00DA6E7A" w:rsidRDefault="00DA6E7A" w:rsidP="008A154B">
    <w:pPr>
      <w:pStyle w:val="ad"/>
      <w:rPr>
        <w:rFonts w:ascii="Times New Roman" w:hAnsi="Times New Roman"/>
        <w:sz w:val="18"/>
        <w:szCs w:val="18"/>
      </w:rPr>
    </w:pPr>
  </w:p>
  <w:p w14:paraId="73DBF29B" w14:textId="7202062A" w:rsidR="00626E62" w:rsidRPr="000A5289" w:rsidRDefault="00626E62" w:rsidP="008A154B">
    <w:pPr>
      <w:pStyle w:val="ad"/>
      <w:rPr>
        <w:rFonts w:ascii="Times New Roman" w:hAnsi="Times New Roman"/>
        <w:sz w:val="18"/>
        <w:szCs w:val="18"/>
      </w:rPr>
    </w:pPr>
    <w:r w:rsidRPr="000A5289">
      <w:rPr>
        <w:rFonts w:ascii="Times New Roman" w:hAnsi="Times New Roman"/>
        <w:sz w:val="18"/>
        <w:szCs w:val="18"/>
      </w:rPr>
      <w:t>« ____» ____________ 2022г.</w:t>
    </w:r>
  </w:p>
  <w:p w14:paraId="5339C1A4" w14:textId="77777777" w:rsidR="00626E62" w:rsidRPr="008A154B" w:rsidRDefault="00626E62">
    <w:pPr>
      <w:pStyle w:val="ad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4B0CA1" w14:textId="77777777" w:rsidR="00460DE1" w:rsidRDefault="00460DE1" w:rsidP="0091071D">
      <w:pPr>
        <w:spacing w:after="0" w:line="240" w:lineRule="auto"/>
      </w:pPr>
      <w:r>
        <w:separator/>
      </w:r>
    </w:p>
  </w:footnote>
  <w:footnote w:type="continuationSeparator" w:id="0">
    <w:p w14:paraId="165C4084" w14:textId="77777777" w:rsidR="00460DE1" w:rsidRDefault="00460DE1" w:rsidP="009107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F5B95"/>
    <w:multiLevelType w:val="hybridMultilevel"/>
    <w:tmpl w:val="F85C9A2C"/>
    <w:lvl w:ilvl="0" w:tplc="51E08D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A7F3175"/>
    <w:multiLevelType w:val="hybridMultilevel"/>
    <w:tmpl w:val="743482FA"/>
    <w:lvl w:ilvl="0" w:tplc="B91844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A23074"/>
    <w:multiLevelType w:val="hybridMultilevel"/>
    <w:tmpl w:val="5B44A5DC"/>
    <w:lvl w:ilvl="0" w:tplc="14CC5C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4307678"/>
    <w:multiLevelType w:val="hybridMultilevel"/>
    <w:tmpl w:val="8DA0D64E"/>
    <w:lvl w:ilvl="0" w:tplc="8D904C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00F252F"/>
    <w:multiLevelType w:val="hybridMultilevel"/>
    <w:tmpl w:val="C4CEAE2C"/>
    <w:lvl w:ilvl="0" w:tplc="2458CB1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51056DD0"/>
    <w:multiLevelType w:val="hybridMultilevel"/>
    <w:tmpl w:val="1354DF84"/>
    <w:lvl w:ilvl="0" w:tplc="A9A240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F90C05"/>
    <w:multiLevelType w:val="hybridMultilevel"/>
    <w:tmpl w:val="E94A400E"/>
    <w:lvl w:ilvl="0" w:tplc="7BD2BCA8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1181342"/>
    <w:multiLevelType w:val="hybridMultilevel"/>
    <w:tmpl w:val="644A08DA"/>
    <w:lvl w:ilvl="0" w:tplc="6A0826AE">
      <w:start w:val="1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791721"/>
    <w:multiLevelType w:val="hybridMultilevel"/>
    <w:tmpl w:val="537E7752"/>
    <w:lvl w:ilvl="0" w:tplc="F25AFD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0C61996"/>
    <w:multiLevelType w:val="hybridMultilevel"/>
    <w:tmpl w:val="5922BF20"/>
    <w:lvl w:ilvl="0" w:tplc="3FBA47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95F12A4"/>
    <w:multiLevelType w:val="hybridMultilevel"/>
    <w:tmpl w:val="A9F47120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9"/>
  </w:num>
  <w:num w:numId="5">
    <w:abstractNumId w:val="8"/>
  </w:num>
  <w:num w:numId="6">
    <w:abstractNumId w:val="6"/>
  </w:num>
  <w:num w:numId="7">
    <w:abstractNumId w:val="10"/>
  </w:num>
  <w:num w:numId="8">
    <w:abstractNumId w:val="2"/>
  </w:num>
  <w:num w:numId="9">
    <w:abstractNumId w:val="3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124"/>
    <w:rsid w:val="00003617"/>
    <w:rsid w:val="0000789E"/>
    <w:rsid w:val="00010EFD"/>
    <w:rsid w:val="000119B4"/>
    <w:rsid w:val="0001426B"/>
    <w:rsid w:val="00017C0C"/>
    <w:rsid w:val="00023402"/>
    <w:rsid w:val="00037AFF"/>
    <w:rsid w:val="00041988"/>
    <w:rsid w:val="000444FC"/>
    <w:rsid w:val="000479AE"/>
    <w:rsid w:val="000500B7"/>
    <w:rsid w:val="00052801"/>
    <w:rsid w:val="000530A3"/>
    <w:rsid w:val="0005726C"/>
    <w:rsid w:val="000912C6"/>
    <w:rsid w:val="0009492A"/>
    <w:rsid w:val="000A3275"/>
    <w:rsid w:val="000A5E49"/>
    <w:rsid w:val="000B1088"/>
    <w:rsid w:val="000C5059"/>
    <w:rsid w:val="000C7D83"/>
    <w:rsid w:val="000D54EC"/>
    <w:rsid w:val="000F6CDE"/>
    <w:rsid w:val="00100A27"/>
    <w:rsid w:val="00104EE7"/>
    <w:rsid w:val="00106518"/>
    <w:rsid w:val="001120C1"/>
    <w:rsid w:val="00115AAA"/>
    <w:rsid w:val="00116339"/>
    <w:rsid w:val="00134165"/>
    <w:rsid w:val="001342F5"/>
    <w:rsid w:val="0013443C"/>
    <w:rsid w:val="00144CA5"/>
    <w:rsid w:val="00144CEA"/>
    <w:rsid w:val="0016332B"/>
    <w:rsid w:val="0016654E"/>
    <w:rsid w:val="00171610"/>
    <w:rsid w:val="00175FDD"/>
    <w:rsid w:val="00177114"/>
    <w:rsid w:val="001854BE"/>
    <w:rsid w:val="001937E5"/>
    <w:rsid w:val="001A274A"/>
    <w:rsid w:val="001B0B7C"/>
    <w:rsid w:val="001B6639"/>
    <w:rsid w:val="001B6945"/>
    <w:rsid w:val="001C07F8"/>
    <w:rsid w:val="001C440D"/>
    <w:rsid w:val="001E09ED"/>
    <w:rsid w:val="001E6C3D"/>
    <w:rsid w:val="001F0E06"/>
    <w:rsid w:val="001F1103"/>
    <w:rsid w:val="001F30DC"/>
    <w:rsid w:val="0020478D"/>
    <w:rsid w:val="00222785"/>
    <w:rsid w:val="002302C2"/>
    <w:rsid w:val="00230307"/>
    <w:rsid w:val="00233D99"/>
    <w:rsid w:val="00234990"/>
    <w:rsid w:val="00234EF9"/>
    <w:rsid w:val="002359D7"/>
    <w:rsid w:val="002365D4"/>
    <w:rsid w:val="00242120"/>
    <w:rsid w:val="002509A8"/>
    <w:rsid w:val="00254E02"/>
    <w:rsid w:val="002567FF"/>
    <w:rsid w:val="00261FD6"/>
    <w:rsid w:val="00263E8D"/>
    <w:rsid w:val="00266EDF"/>
    <w:rsid w:val="002723C3"/>
    <w:rsid w:val="0027432C"/>
    <w:rsid w:val="00277768"/>
    <w:rsid w:val="00283161"/>
    <w:rsid w:val="0028602A"/>
    <w:rsid w:val="0028770D"/>
    <w:rsid w:val="0029146C"/>
    <w:rsid w:val="00297A65"/>
    <w:rsid w:val="002A34B3"/>
    <w:rsid w:val="002A5DC0"/>
    <w:rsid w:val="002B0AD2"/>
    <w:rsid w:val="002C1ABD"/>
    <w:rsid w:val="002C7E67"/>
    <w:rsid w:val="002D1672"/>
    <w:rsid w:val="002D1F57"/>
    <w:rsid w:val="002D5897"/>
    <w:rsid w:val="002E21DC"/>
    <w:rsid w:val="002F23A7"/>
    <w:rsid w:val="002F3A69"/>
    <w:rsid w:val="003060E3"/>
    <w:rsid w:val="00312FE3"/>
    <w:rsid w:val="00314950"/>
    <w:rsid w:val="00315291"/>
    <w:rsid w:val="00317981"/>
    <w:rsid w:val="00325B83"/>
    <w:rsid w:val="003350B4"/>
    <w:rsid w:val="003375BA"/>
    <w:rsid w:val="00356C89"/>
    <w:rsid w:val="00363A0B"/>
    <w:rsid w:val="0036428E"/>
    <w:rsid w:val="00365B95"/>
    <w:rsid w:val="003661AB"/>
    <w:rsid w:val="00376042"/>
    <w:rsid w:val="003A0A22"/>
    <w:rsid w:val="003A3019"/>
    <w:rsid w:val="003A5067"/>
    <w:rsid w:val="003A69A0"/>
    <w:rsid w:val="003B01F3"/>
    <w:rsid w:val="003B5392"/>
    <w:rsid w:val="003D7979"/>
    <w:rsid w:val="003E6522"/>
    <w:rsid w:val="003E7AEA"/>
    <w:rsid w:val="003F2C64"/>
    <w:rsid w:val="00405103"/>
    <w:rsid w:val="00407E76"/>
    <w:rsid w:val="00417B67"/>
    <w:rsid w:val="004216E8"/>
    <w:rsid w:val="004221A2"/>
    <w:rsid w:val="00427E9A"/>
    <w:rsid w:val="004577DB"/>
    <w:rsid w:val="00457A58"/>
    <w:rsid w:val="00460DE1"/>
    <w:rsid w:val="00461A48"/>
    <w:rsid w:val="00463AF6"/>
    <w:rsid w:val="004656E1"/>
    <w:rsid w:val="00467E90"/>
    <w:rsid w:val="0047242A"/>
    <w:rsid w:val="0048464D"/>
    <w:rsid w:val="00487181"/>
    <w:rsid w:val="00493C24"/>
    <w:rsid w:val="00495EB8"/>
    <w:rsid w:val="004A511A"/>
    <w:rsid w:val="004A6799"/>
    <w:rsid w:val="004B52F4"/>
    <w:rsid w:val="004C0234"/>
    <w:rsid w:val="004C2AC3"/>
    <w:rsid w:val="004C35F9"/>
    <w:rsid w:val="004C45C4"/>
    <w:rsid w:val="004D4774"/>
    <w:rsid w:val="004D4D35"/>
    <w:rsid w:val="004D618A"/>
    <w:rsid w:val="004E33BB"/>
    <w:rsid w:val="004E5729"/>
    <w:rsid w:val="004E5D26"/>
    <w:rsid w:val="004F257B"/>
    <w:rsid w:val="004F2715"/>
    <w:rsid w:val="00504297"/>
    <w:rsid w:val="00507318"/>
    <w:rsid w:val="00510EEA"/>
    <w:rsid w:val="00513700"/>
    <w:rsid w:val="005232F9"/>
    <w:rsid w:val="00530D14"/>
    <w:rsid w:val="005323E1"/>
    <w:rsid w:val="005345EC"/>
    <w:rsid w:val="00540247"/>
    <w:rsid w:val="005456C4"/>
    <w:rsid w:val="0054673B"/>
    <w:rsid w:val="005506BC"/>
    <w:rsid w:val="00552232"/>
    <w:rsid w:val="005572C5"/>
    <w:rsid w:val="00562E6C"/>
    <w:rsid w:val="005722AD"/>
    <w:rsid w:val="005728CB"/>
    <w:rsid w:val="005826C1"/>
    <w:rsid w:val="00592099"/>
    <w:rsid w:val="005A7D37"/>
    <w:rsid w:val="005B35D5"/>
    <w:rsid w:val="005B47C4"/>
    <w:rsid w:val="005C6C03"/>
    <w:rsid w:val="005D02CD"/>
    <w:rsid w:val="005D141D"/>
    <w:rsid w:val="005D23C9"/>
    <w:rsid w:val="005E063A"/>
    <w:rsid w:val="005E4C69"/>
    <w:rsid w:val="00605D69"/>
    <w:rsid w:val="00615EB9"/>
    <w:rsid w:val="006205BE"/>
    <w:rsid w:val="0062076D"/>
    <w:rsid w:val="006228EF"/>
    <w:rsid w:val="00626A29"/>
    <w:rsid w:val="00626E62"/>
    <w:rsid w:val="0063075B"/>
    <w:rsid w:val="0063225B"/>
    <w:rsid w:val="00636833"/>
    <w:rsid w:val="00636F76"/>
    <w:rsid w:val="00637F73"/>
    <w:rsid w:val="00640733"/>
    <w:rsid w:val="00640B01"/>
    <w:rsid w:val="00643314"/>
    <w:rsid w:val="00645546"/>
    <w:rsid w:val="0065446E"/>
    <w:rsid w:val="00656EC8"/>
    <w:rsid w:val="0066120F"/>
    <w:rsid w:val="00662216"/>
    <w:rsid w:val="00665E36"/>
    <w:rsid w:val="0068052F"/>
    <w:rsid w:val="00680B33"/>
    <w:rsid w:val="00681000"/>
    <w:rsid w:val="00687DA1"/>
    <w:rsid w:val="006915BD"/>
    <w:rsid w:val="00692E6A"/>
    <w:rsid w:val="00693511"/>
    <w:rsid w:val="00695FDC"/>
    <w:rsid w:val="00697732"/>
    <w:rsid w:val="006A198D"/>
    <w:rsid w:val="006A56CD"/>
    <w:rsid w:val="006C2DF7"/>
    <w:rsid w:val="006E2C21"/>
    <w:rsid w:val="006E38AC"/>
    <w:rsid w:val="006E6D89"/>
    <w:rsid w:val="006E704D"/>
    <w:rsid w:val="006F0B6A"/>
    <w:rsid w:val="006F736F"/>
    <w:rsid w:val="007038E5"/>
    <w:rsid w:val="00710EFC"/>
    <w:rsid w:val="00711AE4"/>
    <w:rsid w:val="00725096"/>
    <w:rsid w:val="0072739D"/>
    <w:rsid w:val="007318C8"/>
    <w:rsid w:val="00734ABA"/>
    <w:rsid w:val="00735F2C"/>
    <w:rsid w:val="00741C87"/>
    <w:rsid w:val="0074289B"/>
    <w:rsid w:val="00745452"/>
    <w:rsid w:val="00746FC6"/>
    <w:rsid w:val="007518F8"/>
    <w:rsid w:val="00757E82"/>
    <w:rsid w:val="00765CBE"/>
    <w:rsid w:val="00766CAE"/>
    <w:rsid w:val="007745E6"/>
    <w:rsid w:val="0079309D"/>
    <w:rsid w:val="00797D65"/>
    <w:rsid w:val="007A2BFB"/>
    <w:rsid w:val="007B159A"/>
    <w:rsid w:val="007C41CF"/>
    <w:rsid w:val="007C72A7"/>
    <w:rsid w:val="007C774D"/>
    <w:rsid w:val="007D0C87"/>
    <w:rsid w:val="007D26E3"/>
    <w:rsid w:val="007E581F"/>
    <w:rsid w:val="007E6D59"/>
    <w:rsid w:val="007F77B4"/>
    <w:rsid w:val="00805287"/>
    <w:rsid w:val="00824EEC"/>
    <w:rsid w:val="008273C9"/>
    <w:rsid w:val="00843794"/>
    <w:rsid w:val="00845033"/>
    <w:rsid w:val="0086224C"/>
    <w:rsid w:val="008640B3"/>
    <w:rsid w:val="00870927"/>
    <w:rsid w:val="00870B8F"/>
    <w:rsid w:val="008714F9"/>
    <w:rsid w:val="008749DE"/>
    <w:rsid w:val="00877AD3"/>
    <w:rsid w:val="00881BB5"/>
    <w:rsid w:val="008A154B"/>
    <w:rsid w:val="008A643C"/>
    <w:rsid w:val="008A7A26"/>
    <w:rsid w:val="008B5B0F"/>
    <w:rsid w:val="008C1105"/>
    <w:rsid w:val="008C4C5D"/>
    <w:rsid w:val="008D10CE"/>
    <w:rsid w:val="008D2589"/>
    <w:rsid w:val="008D447A"/>
    <w:rsid w:val="008D5A87"/>
    <w:rsid w:val="008E137F"/>
    <w:rsid w:val="008F4907"/>
    <w:rsid w:val="00900BF4"/>
    <w:rsid w:val="00902DC9"/>
    <w:rsid w:val="00904BDE"/>
    <w:rsid w:val="00906BBB"/>
    <w:rsid w:val="0091071D"/>
    <w:rsid w:val="009111F1"/>
    <w:rsid w:val="00916C04"/>
    <w:rsid w:val="00923685"/>
    <w:rsid w:val="00925370"/>
    <w:rsid w:val="00930195"/>
    <w:rsid w:val="00931A0F"/>
    <w:rsid w:val="00941409"/>
    <w:rsid w:val="00952C82"/>
    <w:rsid w:val="0095524D"/>
    <w:rsid w:val="0095682F"/>
    <w:rsid w:val="00961D3C"/>
    <w:rsid w:val="00962F2A"/>
    <w:rsid w:val="00963FA9"/>
    <w:rsid w:val="00964365"/>
    <w:rsid w:val="009656FB"/>
    <w:rsid w:val="00967916"/>
    <w:rsid w:val="00980F46"/>
    <w:rsid w:val="0098711D"/>
    <w:rsid w:val="00994C7F"/>
    <w:rsid w:val="009A0627"/>
    <w:rsid w:val="009A0EA2"/>
    <w:rsid w:val="009A6BF0"/>
    <w:rsid w:val="009B528F"/>
    <w:rsid w:val="009C75F4"/>
    <w:rsid w:val="009D4C86"/>
    <w:rsid w:val="009D6BC6"/>
    <w:rsid w:val="009D7DF2"/>
    <w:rsid w:val="009E18C6"/>
    <w:rsid w:val="009F5479"/>
    <w:rsid w:val="00A0311E"/>
    <w:rsid w:val="00A054C9"/>
    <w:rsid w:val="00A06529"/>
    <w:rsid w:val="00A07C7C"/>
    <w:rsid w:val="00A212F9"/>
    <w:rsid w:val="00A3716D"/>
    <w:rsid w:val="00A53C90"/>
    <w:rsid w:val="00A57271"/>
    <w:rsid w:val="00A57553"/>
    <w:rsid w:val="00A631C4"/>
    <w:rsid w:val="00A64219"/>
    <w:rsid w:val="00A65017"/>
    <w:rsid w:val="00A703D3"/>
    <w:rsid w:val="00A7176C"/>
    <w:rsid w:val="00A718A7"/>
    <w:rsid w:val="00A738C9"/>
    <w:rsid w:val="00A7519E"/>
    <w:rsid w:val="00A80540"/>
    <w:rsid w:val="00A81389"/>
    <w:rsid w:val="00A87FA8"/>
    <w:rsid w:val="00A90157"/>
    <w:rsid w:val="00A90518"/>
    <w:rsid w:val="00A937E7"/>
    <w:rsid w:val="00A94A80"/>
    <w:rsid w:val="00A970C2"/>
    <w:rsid w:val="00AA33C2"/>
    <w:rsid w:val="00AA5DE1"/>
    <w:rsid w:val="00AA7F55"/>
    <w:rsid w:val="00AB3D43"/>
    <w:rsid w:val="00AC0362"/>
    <w:rsid w:val="00AC10C5"/>
    <w:rsid w:val="00AC6A96"/>
    <w:rsid w:val="00AC7A6F"/>
    <w:rsid w:val="00AD4700"/>
    <w:rsid w:val="00AE0B6C"/>
    <w:rsid w:val="00AE11DD"/>
    <w:rsid w:val="00AE14AE"/>
    <w:rsid w:val="00AE1B9B"/>
    <w:rsid w:val="00AE21B4"/>
    <w:rsid w:val="00B00FCC"/>
    <w:rsid w:val="00B01B9E"/>
    <w:rsid w:val="00B07114"/>
    <w:rsid w:val="00B15B70"/>
    <w:rsid w:val="00B20A75"/>
    <w:rsid w:val="00B20F06"/>
    <w:rsid w:val="00B21AA1"/>
    <w:rsid w:val="00B255BE"/>
    <w:rsid w:val="00B27642"/>
    <w:rsid w:val="00B2778D"/>
    <w:rsid w:val="00B277F7"/>
    <w:rsid w:val="00B27DA3"/>
    <w:rsid w:val="00B31949"/>
    <w:rsid w:val="00B422E8"/>
    <w:rsid w:val="00B47B1D"/>
    <w:rsid w:val="00B5305A"/>
    <w:rsid w:val="00B6577F"/>
    <w:rsid w:val="00B81AFA"/>
    <w:rsid w:val="00B90286"/>
    <w:rsid w:val="00B938E3"/>
    <w:rsid w:val="00B93950"/>
    <w:rsid w:val="00B96E4D"/>
    <w:rsid w:val="00BA36A5"/>
    <w:rsid w:val="00BA3ABF"/>
    <w:rsid w:val="00BA710B"/>
    <w:rsid w:val="00BD00F9"/>
    <w:rsid w:val="00BE1663"/>
    <w:rsid w:val="00BF09EA"/>
    <w:rsid w:val="00BF14DA"/>
    <w:rsid w:val="00BF49F1"/>
    <w:rsid w:val="00C065D7"/>
    <w:rsid w:val="00C206C6"/>
    <w:rsid w:val="00C21D0C"/>
    <w:rsid w:val="00C24013"/>
    <w:rsid w:val="00C31D25"/>
    <w:rsid w:val="00C334C5"/>
    <w:rsid w:val="00C34F27"/>
    <w:rsid w:val="00C434A9"/>
    <w:rsid w:val="00C52576"/>
    <w:rsid w:val="00C53D92"/>
    <w:rsid w:val="00C60EDC"/>
    <w:rsid w:val="00C64A8A"/>
    <w:rsid w:val="00C71464"/>
    <w:rsid w:val="00C76EDB"/>
    <w:rsid w:val="00C9462D"/>
    <w:rsid w:val="00CB086B"/>
    <w:rsid w:val="00CB653E"/>
    <w:rsid w:val="00CB6769"/>
    <w:rsid w:val="00CC0A98"/>
    <w:rsid w:val="00D010F1"/>
    <w:rsid w:val="00D112F6"/>
    <w:rsid w:val="00D14012"/>
    <w:rsid w:val="00D154B1"/>
    <w:rsid w:val="00D247B7"/>
    <w:rsid w:val="00D256A6"/>
    <w:rsid w:val="00D27BD2"/>
    <w:rsid w:val="00D348E5"/>
    <w:rsid w:val="00D369D1"/>
    <w:rsid w:val="00D50584"/>
    <w:rsid w:val="00D5522D"/>
    <w:rsid w:val="00D57939"/>
    <w:rsid w:val="00D60916"/>
    <w:rsid w:val="00D64092"/>
    <w:rsid w:val="00D64E64"/>
    <w:rsid w:val="00D7054B"/>
    <w:rsid w:val="00D71233"/>
    <w:rsid w:val="00D71A20"/>
    <w:rsid w:val="00D7359B"/>
    <w:rsid w:val="00D76857"/>
    <w:rsid w:val="00D76D00"/>
    <w:rsid w:val="00D860B4"/>
    <w:rsid w:val="00D86FC6"/>
    <w:rsid w:val="00D90272"/>
    <w:rsid w:val="00D90602"/>
    <w:rsid w:val="00DA0D6B"/>
    <w:rsid w:val="00DA20C8"/>
    <w:rsid w:val="00DA48D2"/>
    <w:rsid w:val="00DA6E7A"/>
    <w:rsid w:val="00DA786F"/>
    <w:rsid w:val="00DB0C74"/>
    <w:rsid w:val="00DB3920"/>
    <w:rsid w:val="00DC30FF"/>
    <w:rsid w:val="00DC665C"/>
    <w:rsid w:val="00DC729B"/>
    <w:rsid w:val="00DD28E1"/>
    <w:rsid w:val="00DD483A"/>
    <w:rsid w:val="00DE19E8"/>
    <w:rsid w:val="00DE321A"/>
    <w:rsid w:val="00DE3482"/>
    <w:rsid w:val="00DE539D"/>
    <w:rsid w:val="00DF12FD"/>
    <w:rsid w:val="00DF5333"/>
    <w:rsid w:val="00E02BEA"/>
    <w:rsid w:val="00E13A65"/>
    <w:rsid w:val="00E20A4C"/>
    <w:rsid w:val="00E228D9"/>
    <w:rsid w:val="00E26EB2"/>
    <w:rsid w:val="00E3159B"/>
    <w:rsid w:val="00E323AA"/>
    <w:rsid w:val="00E43FDF"/>
    <w:rsid w:val="00E50E3C"/>
    <w:rsid w:val="00E51602"/>
    <w:rsid w:val="00E53B10"/>
    <w:rsid w:val="00E56629"/>
    <w:rsid w:val="00E603A8"/>
    <w:rsid w:val="00E66FED"/>
    <w:rsid w:val="00E7538E"/>
    <w:rsid w:val="00E80798"/>
    <w:rsid w:val="00E91032"/>
    <w:rsid w:val="00EB2A70"/>
    <w:rsid w:val="00EB34FC"/>
    <w:rsid w:val="00EB41B3"/>
    <w:rsid w:val="00EE6974"/>
    <w:rsid w:val="00EF01E9"/>
    <w:rsid w:val="00EF31C7"/>
    <w:rsid w:val="00EF4856"/>
    <w:rsid w:val="00F01A7D"/>
    <w:rsid w:val="00F17324"/>
    <w:rsid w:val="00F2179A"/>
    <w:rsid w:val="00F27985"/>
    <w:rsid w:val="00F34757"/>
    <w:rsid w:val="00F36EFD"/>
    <w:rsid w:val="00F47CFC"/>
    <w:rsid w:val="00F510EE"/>
    <w:rsid w:val="00F515A2"/>
    <w:rsid w:val="00F51C07"/>
    <w:rsid w:val="00F53B9E"/>
    <w:rsid w:val="00F56916"/>
    <w:rsid w:val="00F56929"/>
    <w:rsid w:val="00F6020D"/>
    <w:rsid w:val="00F608B1"/>
    <w:rsid w:val="00F658C7"/>
    <w:rsid w:val="00F65D57"/>
    <w:rsid w:val="00F67AC2"/>
    <w:rsid w:val="00F708CF"/>
    <w:rsid w:val="00F83124"/>
    <w:rsid w:val="00F94F82"/>
    <w:rsid w:val="00FA31F2"/>
    <w:rsid w:val="00FC6674"/>
    <w:rsid w:val="00FD356F"/>
    <w:rsid w:val="00FD4A16"/>
    <w:rsid w:val="00FD540F"/>
    <w:rsid w:val="00FF33DF"/>
    <w:rsid w:val="00FF3596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26779"/>
  <w15:docId w15:val="{15527A63-B54D-4498-BD63-98ED9F47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AC2"/>
    <w:rPr>
      <w:rFonts w:eastAsiaTheme="minorEastAsia"/>
      <w:lang w:val="ky-KG" w:eastAsia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"/>
    <w:link w:val="a4"/>
    <w:uiPriority w:val="1"/>
    <w:qFormat/>
    <w:rsid w:val="00F67AC2"/>
    <w:pPr>
      <w:spacing w:after="0" w:line="240" w:lineRule="auto"/>
    </w:pPr>
    <w:rPr>
      <w:lang w:val="ky-KG"/>
    </w:rPr>
  </w:style>
  <w:style w:type="character" w:styleId="a5">
    <w:name w:val="Hyperlink"/>
    <w:uiPriority w:val="99"/>
    <w:rsid w:val="00F67AC2"/>
    <w:rPr>
      <w:color w:val="0000FF"/>
      <w:u w:val="single"/>
    </w:rPr>
  </w:style>
  <w:style w:type="paragraph" w:styleId="a6">
    <w:name w:val="Body Text"/>
    <w:basedOn w:val="a"/>
    <w:link w:val="a7"/>
    <w:uiPriority w:val="99"/>
    <w:rsid w:val="00F67AC2"/>
    <w:pPr>
      <w:framePr w:w="3955" w:h="1291" w:hSpace="180" w:wrap="auto" w:vAnchor="text" w:hAnchor="page" w:x="6742" w:y="-36"/>
      <w:pBdr>
        <w:bottom w:val="double" w:sz="12" w:space="1" w:color="auto"/>
      </w:pBdr>
      <w:spacing w:after="0" w:line="240" w:lineRule="auto"/>
    </w:pPr>
    <w:rPr>
      <w:rFonts w:cs="Times New Roman"/>
      <w:b/>
      <w:bCs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F67AC2"/>
    <w:rPr>
      <w:rFonts w:eastAsiaTheme="minorEastAsia" w:cs="Times New Roman"/>
      <w:b/>
      <w:bCs/>
      <w:sz w:val="24"/>
      <w:szCs w:val="24"/>
      <w:lang w:val="ky-KG" w:eastAsia="ky-KG"/>
    </w:rPr>
  </w:style>
  <w:style w:type="paragraph" w:styleId="a8">
    <w:name w:val="List Paragraph"/>
    <w:basedOn w:val="a"/>
    <w:uiPriority w:val="34"/>
    <w:qFormat/>
    <w:rsid w:val="00615EB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64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6428E"/>
    <w:rPr>
      <w:rFonts w:ascii="Tahoma" w:eastAsiaTheme="minorEastAsia" w:hAnsi="Tahoma" w:cs="Tahoma"/>
      <w:sz w:val="16"/>
      <w:szCs w:val="16"/>
      <w:lang w:val="ky-KG" w:eastAsia="ky-KG"/>
    </w:rPr>
  </w:style>
  <w:style w:type="paragraph" w:customStyle="1" w:styleId="tkTekst">
    <w:name w:val="_Текст обычный (tkTekst)"/>
    <w:basedOn w:val="a"/>
    <w:qFormat/>
    <w:rsid w:val="00CB086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4">
    <w:name w:val="Без интервала Знак"/>
    <w:aliases w:val="Обя Знак,мелкий Знак"/>
    <w:basedOn w:val="a0"/>
    <w:link w:val="a3"/>
    <w:uiPriority w:val="1"/>
    <w:locked/>
    <w:rsid w:val="00662216"/>
    <w:rPr>
      <w:lang w:val="ky-KG"/>
    </w:rPr>
  </w:style>
  <w:style w:type="paragraph" w:customStyle="1" w:styleId="tkZagolovok5">
    <w:name w:val="_Заголовок Статья (tkZagolovok5)"/>
    <w:basedOn w:val="a"/>
    <w:qFormat/>
    <w:rsid w:val="004577D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character" w:customStyle="1" w:styleId="Bodytext2BoldExact">
    <w:name w:val="Body text (2) + Bold Exact"/>
    <w:basedOn w:val="a0"/>
    <w:rsid w:val="00FF35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FFFFFF"/>
    </w:rPr>
  </w:style>
  <w:style w:type="paragraph" w:customStyle="1" w:styleId="ConsPlusTitle">
    <w:name w:val="ConsPlusTitle"/>
    <w:uiPriority w:val="99"/>
    <w:rsid w:val="005506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pj">
    <w:name w:val="pj"/>
    <w:basedOn w:val="a"/>
    <w:rsid w:val="005506BC"/>
    <w:pPr>
      <w:spacing w:after="0" w:line="240" w:lineRule="auto"/>
      <w:ind w:firstLine="400"/>
      <w:jc w:val="both"/>
    </w:pPr>
    <w:rPr>
      <w:rFonts w:ascii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Heading2Exact">
    <w:name w:val="Heading #2 Exact"/>
    <w:basedOn w:val="a0"/>
    <w:rsid w:val="00B96E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tkTablica">
    <w:name w:val="_Текст таблицы (tkTablica)"/>
    <w:basedOn w:val="a"/>
    <w:rsid w:val="00B96E4D"/>
    <w:pPr>
      <w:spacing w:after="60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910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1071D"/>
    <w:rPr>
      <w:rFonts w:eastAsiaTheme="minorEastAsia"/>
      <w:lang w:val="ky-KG" w:eastAsia="ky-KG"/>
    </w:rPr>
  </w:style>
  <w:style w:type="paragraph" w:styleId="ad">
    <w:name w:val="footer"/>
    <w:basedOn w:val="a"/>
    <w:link w:val="ae"/>
    <w:uiPriority w:val="99"/>
    <w:unhideWhenUsed/>
    <w:rsid w:val="00910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1071D"/>
    <w:rPr>
      <w:rFonts w:eastAsiaTheme="minorEastAsia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4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A364B-6911-42A1-B569-B729E861B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17238</Words>
  <Characters>98261</Characters>
  <Application>Microsoft Office Word</Application>
  <DocSecurity>0</DocSecurity>
  <Lines>818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Алтынай Мураталиева</cp:lastModifiedBy>
  <cp:revision>2</cp:revision>
  <cp:lastPrinted>2022-08-22T09:33:00Z</cp:lastPrinted>
  <dcterms:created xsi:type="dcterms:W3CDTF">2022-08-24T11:36:00Z</dcterms:created>
  <dcterms:modified xsi:type="dcterms:W3CDTF">2022-08-24T11:36:00Z</dcterms:modified>
</cp:coreProperties>
</file>